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DC" w:rsidRDefault="0024554A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-726440</wp:posOffset>
            </wp:positionV>
            <wp:extent cx="7553960" cy="1475740"/>
            <wp:effectExtent l="19050" t="0" r="8890" b="0"/>
            <wp:wrapNone/>
            <wp:docPr id="3" name="Рисунок 3" descr="Blan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ADC" w:rsidRDefault="00426ADC"/>
    <w:p w:rsidR="00AA21E6" w:rsidRPr="00AA21E6" w:rsidRDefault="00AA21E6" w:rsidP="00366D62">
      <w:pPr>
        <w:pStyle w:val="a5"/>
        <w:keepLines/>
        <w:widowControl w:val="0"/>
        <w:outlineLvl w:val="0"/>
        <w:rPr>
          <w:sz w:val="16"/>
          <w:szCs w:val="16"/>
        </w:rPr>
      </w:pPr>
    </w:p>
    <w:p w:rsidR="00366D62" w:rsidRPr="00793E44" w:rsidRDefault="00366D62" w:rsidP="00366D62">
      <w:pPr>
        <w:pStyle w:val="a5"/>
        <w:keepLines/>
        <w:widowControl w:val="0"/>
        <w:outlineLvl w:val="0"/>
        <w:rPr>
          <w:sz w:val="32"/>
          <w:szCs w:val="32"/>
        </w:rPr>
      </w:pPr>
      <w:r w:rsidRPr="00793E44">
        <w:rPr>
          <w:sz w:val="32"/>
          <w:szCs w:val="32"/>
        </w:rPr>
        <w:t>Тезисы выступления</w:t>
      </w:r>
    </w:p>
    <w:p w:rsidR="00366D62" w:rsidRPr="003072ED" w:rsidRDefault="00EB70FD" w:rsidP="00366D62">
      <w:pPr>
        <w:keepLines/>
        <w:widowControl w:val="0"/>
        <w:spacing w:after="0" w:line="24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заместителя </w:t>
      </w:r>
      <w:r w:rsidR="00466861">
        <w:rPr>
          <w:rFonts w:ascii="Arial" w:hAnsi="Arial"/>
          <w:sz w:val="32"/>
        </w:rPr>
        <w:t xml:space="preserve">Премьер-министра Республики Татарстан </w:t>
      </w:r>
    </w:p>
    <w:p w:rsidR="00366D62" w:rsidRPr="00110516" w:rsidRDefault="005D1995" w:rsidP="00366D62">
      <w:pPr>
        <w:keepLines/>
        <w:widowControl w:val="0"/>
        <w:spacing w:after="0" w:line="24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В.Г.Шайхразиева</w:t>
      </w:r>
    </w:p>
    <w:p w:rsidR="00C33D3D" w:rsidRPr="00C33D3D" w:rsidRDefault="00466861" w:rsidP="00F55C33">
      <w:pPr>
        <w:ind w:left="-28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на </w:t>
      </w:r>
      <w:proofErr w:type="gramStart"/>
      <w:r w:rsidR="00926745" w:rsidRPr="00926745">
        <w:rPr>
          <w:rFonts w:ascii="Arial" w:hAnsi="Arial"/>
          <w:sz w:val="32"/>
          <w:szCs w:val="32"/>
        </w:rPr>
        <w:t>пленум</w:t>
      </w:r>
      <w:r w:rsidR="00926745">
        <w:rPr>
          <w:rFonts w:ascii="Arial" w:hAnsi="Arial"/>
          <w:sz w:val="32"/>
          <w:szCs w:val="32"/>
        </w:rPr>
        <w:t>е</w:t>
      </w:r>
      <w:proofErr w:type="gramEnd"/>
      <w:r w:rsidR="00926745" w:rsidRPr="00926745">
        <w:rPr>
          <w:rFonts w:ascii="Arial" w:hAnsi="Arial"/>
          <w:sz w:val="32"/>
          <w:szCs w:val="32"/>
        </w:rPr>
        <w:t xml:space="preserve"> Республиканского совета </w:t>
      </w:r>
      <w:r w:rsidR="000419BB">
        <w:rPr>
          <w:rFonts w:ascii="Arial" w:hAnsi="Arial"/>
          <w:sz w:val="32"/>
          <w:szCs w:val="32"/>
        </w:rPr>
        <w:t xml:space="preserve">региональной </w:t>
      </w:r>
      <w:r w:rsidR="00926745" w:rsidRPr="00926745">
        <w:rPr>
          <w:rFonts w:ascii="Arial" w:hAnsi="Arial"/>
          <w:sz w:val="32"/>
          <w:szCs w:val="32"/>
        </w:rPr>
        <w:t>общественной организации ветеранов (пенсионеров) Республики Татарстан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4819"/>
      </w:tblGrid>
      <w:tr w:rsidR="00221EB0" w:rsidRPr="000A040F" w:rsidTr="00721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0" w:rsidRPr="000A040F" w:rsidRDefault="00221EB0" w:rsidP="00AA2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</w:p>
          <w:p w:rsidR="00221EB0" w:rsidRPr="000A040F" w:rsidRDefault="00221EB0" w:rsidP="00AA2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  <w:r w:rsidRPr="000A040F"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  <w:t>Дата</w:t>
            </w:r>
          </w:p>
          <w:p w:rsidR="00221EB0" w:rsidRPr="000A040F" w:rsidRDefault="00221EB0" w:rsidP="00AA2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0" w:rsidRPr="000A040F" w:rsidRDefault="00221EB0" w:rsidP="00AA2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  <w:r w:rsidRPr="000A040F"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  <w:t>Время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0" w:rsidRPr="000A040F" w:rsidRDefault="00221EB0" w:rsidP="00AA2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  <w:r w:rsidRPr="000A040F"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  <w:t>Место проведения</w:t>
            </w:r>
          </w:p>
        </w:tc>
      </w:tr>
      <w:tr w:rsidR="00955C3D" w:rsidRPr="00955C3D" w:rsidTr="00C5251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D" w:rsidRPr="00955C3D" w:rsidRDefault="005D1995" w:rsidP="00955C3D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6"/>
                <w:sz w:val="24"/>
                <w:szCs w:val="24"/>
              </w:rPr>
              <w:t>25</w:t>
            </w:r>
            <w:r w:rsidR="00E675AA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ноября</w:t>
            </w:r>
          </w:p>
          <w:p w:rsidR="00955C3D" w:rsidRPr="00955C3D" w:rsidRDefault="00955C3D" w:rsidP="00E84702">
            <w:pPr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955C3D">
              <w:rPr>
                <w:rFonts w:ascii="Arial" w:hAnsi="Arial" w:cs="Arial"/>
                <w:bCs/>
                <w:spacing w:val="-6"/>
                <w:sz w:val="24"/>
                <w:szCs w:val="24"/>
              </w:rPr>
              <w:t>201</w:t>
            </w:r>
            <w:r w:rsidR="005D1995">
              <w:rPr>
                <w:rFonts w:ascii="Arial" w:hAnsi="Arial" w:cs="Arial"/>
                <w:bCs/>
                <w:spacing w:val="-6"/>
                <w:sz w:val="24"/>
                <w:szCs w:val="24"/>
              </w:rPr>
              <w:t>5</w:t>
            </w:r>
            <w:r w:rsidR="00E84702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</w:t>
            </w:r>
            <w:r w:rsidRPr="00955C3D">
              <w:rPr>
                <w:rFonts w:ascii="Arial" w:hAnsi="Arial" w:cs="Arial"/>
                <w:spacing w:val="-6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D" w:rsidRPr="00955C3D" w:rsidRDefault="004412D4" w:rsidP="00466861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5"/>
                <w:sz w:val="24"/>
                <w:szCs w:val="24"/>
              </w:rPr>
              <w:t>1</w:t>
            </w:r>
            <w:r w:rsidR="00466861">
              <w:rPr>
                <w:rFonts w:ascii="Arial" w:hAnsi="Arial" w:cs="Arial"/>
                <w:bCs/>
                <w:spacing w:val="-5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pacing w:val="-5"/>
                <w:sz w:val="24"/>
                <w:szCs w:val="24"/>
              </w:rPr>
              <w:t>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5" w:rsidRPr="00964195" w:rsidRDefault="00964195" w:rsidP="00964195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 w:rsidRPr="00964195">
              <w:rPr>
                <w:rFonts w:ascii="Arial" w:hAnsi="Arial" w:cs="Arial"/>
                <w:bCs/>
                <w:spacing w:val="-6"/>
                <w:sz w:val="24"/>
                <w:szCs w:val="24"/>
              </w:rPr>
              <w:t>Татарская государственная</w:t>
            </w:r>
          </w:p>
          <w:p w:rsidR="00964195" w:rsidRDefault="00964195" w:rsidP="00964195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Филармония им. </w:t>
            </w:r>
            <w:proofErr w:type="spellStart"/>
            <w:r>
              <w:rPr>
                <w:rFonts w:ascii="Arial" w:hAnsi="Arial" w:cs="Arial"/>
                <w:bCs/>
                <w:spacing w:val="-6"/>
                <w:sz w:val="24"/>
                <w:szCs w:val="24"/>
              </w:rPr>
              <w:t>Г.Тукая</w:t>
            </w:r>
            <w:proofErr w:type="spellEnd"/>
          </w:p>
          <w:p w:rsidR="00E84702" w:rsidRPr="00964195" w:rsidRDefault="00964195" w:rsidP="00964195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6"/>
                <w:sz w:val="24"/>
                <w:szCs w:val="24"/>
              </w:rPr>
              <w:t>(</w:t>
            </w:r>
            <w:r w:rsidRPr="00964195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г.Казань, </w:t>
            </w:r>
            <w:proofErr w:type="spellStart"/>
            <w:r w:rsidRPr="00964195">
              <w:rPr>
                <w:rFonts w:ascii="Arial" w:hAnsi="Arial" w:cs="Arial"/>
                <w:bCs/>
                <w:spacing w:val="-6"/>
                <w:sz w:val="24"/>
                <w:szCs w:val="24"/>
              </w:rPr>
              <w:t>ул</w:t>
            </w:r>
            <w:proofErr w:type="gramStart"/>
            <w:r w:rsidRPr="00964195">
              <w:rPr>
                <w:rFonts w:ascii="Arial" w:hAnsi="Arial" w:cs="Arial"/>
                <w:bCs/>
                <w:spacing w:val="-6"/>
                <w:sz w:val="24"/>
                <w:szCs w:val="24"/>
              </w:rPr>
              <w:t>.П</w:t>
            </w:r>
            <w:proofErr w:type="gramEnd"/>
            <w:r w:rsidRPr="00964195">
              <w:rPr>
                <w:rFonts w:ascii="Arial" w:hAnsi="Arial" w:cs="Arial"/>
                <w:bCs/>
                <w:spacing w:val="-6"/>
                <w:sz w:val="24"/>
                <w:szCs w:val="24"/>
              </w:rPr>
              <w:t>авлюхина</w:t>
            </w:r>
            <w:proofErr w:type="spellEnd"/>
            <w:r w:rsidRPr="00964195">
              <w:rPr>
                <w:rFonts w:ascii="Arial" w:hAnsi="Arial" w:cs="Arial"/>
                <w:bCs/>
                <w:spacing w:val="-6"/>
                <w:sz w:val="24"/>
                <w:szCs w:val="24"/>
              </w:rPr>
              <w:t>, д.73</w:t>
            </w:r>
            <w:r>
              <w:rPr>
                <w:rFonts w:ascii="Arial" w:hAnsi="Arial" w:cs="Arial"/>
                <w:bCs/>
                <w:spacing w:val="-6"/>
                <w:sz w:val="24"/>
                <w:szCs w:val="24"/>
              </w:rPr>
              <w:t>)</w:t>
            </w:r>
          </w:p>
        </w:tc>
      </w:tr>
    </w:tbl>
    <w:p w:rsidR="00E10C58" w:rsidRPr="00AA21E6" w:rsidRDefault="00E10C58" w:rsidP="00AA21E6">
      <w:pPr>
        <w:spacing w:after="0" w:line="240" w:lineRule="auto"/>
        <w:ind w:left="-539" w:right="176" w:firstLine="719"/>
        <w:jc w:val="center"/>
        <w:rPr>
          <w:rFonts w:ascii="Arial" w:hAnsi="Arial" w:cs="Arial"/>
          <w:b/>
          <w:sz w:val="40"/>
          <w:szCs w:val="40"/>
        </w:rPr>
      </w:pPr>
    </w:p>
    <w:p w:rsidR="004A0415" w:rsidRPr="00D310F1" w:rsidRDefault="004A0415" w:rsidP="00AA21E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10F1">
        <w:rPr>
          <w:rFonts w:ascii="Arial" w:hAnsi="Arial" w:cs="Arial"/>
          <w:b/>
          <w:sz w:val="32"/>
          <w:szCs w:val="32"/>
        </w:rPr>
        <w:t>Дорогие друзья!</w:t>
      </w:r>
    </w:p>
    <w:p w:rsidR="004A0415" w:rsidRDefault="004A0415" w:rsidP="00AA21E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10F1">
        <w:rPr>
          <w:rFonts w:ascii="Arial" w:hAnsi="Arial" w:cs="Arial"/>
          <w:b/>
          <w:sz w:val="32"/>
          <w:szCs w:val="32"/>
        </w:rPr>
        <w:t>Уважаемые ветераны!</w:t>
      </w:r>
    </w:p>
    <w:p w:rsidR="001D314F" w:rsidRPr="00BB2A49" w:rsidRDefault="001D314F" w:rsidP="00AA21E6">
      <w:pPr>
        <w:pStyle w:val="ab"/>
        <w:rPr>
          <w:rFonts w:ascii="Arial" w:hAnsi="Arial" w:cs="Arial"/>
          <w:sz w:val="16"/>
          <w:szCs w:val="16"/>
        </w:rPr>
      </w:pPr>
    </w:p>
    <w:p w:rsidR="00352069" w:rsidRDefault="004A0415" w:rsidP="00BD721F">
      <w:pPr>
        <w:spacing w:after="0" w:line="360" w:lineRule="auto"/>
        <w:ind w:firstLine="709"/>
        <w:jc w:val="both"/>
        <w:rPr>
          <w:rFonts w:ascii="Arial" w:hAnsi="Arial"/>
          <w:sz w:val="32"/>
          <w:szCs w:val="32"/>
        </w:rPr>
      </w:pPr>
      <w:r w:rsidRPr="00CC1613">
        <w:rPr>
          <w:rFonts w:ascii="Arial" w:hAnsi="Arial" w:cs="Arial"/>
          <w:sz w:val="32"/>
          <w:szCs w:val="32"/>
        </w:rPr>
        <w:t xml:space="preserve">Позвольте от имени Правительства и от себя лично приветствовать </w:t>
      </w:r>
      <w:r w:rsidR="00F038F9">
        <w:rPr>
          <w:rFonts w:ascii="Arial" w:hAnsi="Arial" w:cs="Arial"/>
          <w:sz w:val="32"/>
          <w:szCs w:val="32"/>
        </w:rPr>
        <w:t xml:space="preserve">участников </w:t>
      </w:r>
      <w:r w:rsidR="007E767D" w:rsidRPr="00926745">
        <w:rPr>
          <w:rFonts w:ascii="Arial" w:hAnsi="Arial"/>
          <w:sz w:val="32"/>
          <w:szCs w:val="32"/>
        </w:rPr>
        <w:t>пленум</w:t>
      </w:r>
      <w:r w:rsidR="007E767D">
        <w:rPr>
          <w:rFonts w:ascii="Arial" w:hAnsi="Arial"/>
          <w:sz w:val="32"/>
          <w:szCs w:val="32"/>
        </w:rPr>
        <w:t>а</w:t>
      </w:r>
      <w:r w:rsidR="007E767D" w:rsidRPr="00926745">
        <w:rPr>
          <w:rFonts w:ascii="Arial" w:hAnsi="Arial"/>
          <w:sz w:val="32"/>
          <w:szCs w:val="32"/>
        </w:rPr>
        <w:t xml:space="preserve"> Республиканского совета </w:t>
      </w:r>
      <w:r w:rsidR="000419BB">
        <w:rPr>
          <w:rFonts w:ascii="Arial" w:hAnsi="Arial"/>
          <w:sz w:val="32"/>
          <w:szCs w:val="32"/>
        </w:rPr>
        <w:t>региональной</w:t>
      </w:r>
      <w:r w:rsidR="000419BB" w:rsidRPr="00926745">
        <w:rPr>
          <w:rFonts w:ascii="Arial" w:hAnsi="Arial"/>
          <w:sz w:val="32"/>
          <w:szCs w:val="32"/>
        </w:rPr>
        <w:t xml:space="preserve"> </w:t>
      </w:r>
      <w:r w:rsidR="007E767D" w:rsidRPr="00926745">
        <w:rPr>
          <w:rFonts w:ascii="Arial" w:hAnsi="Arial"/>
          <w:sz w:val="32"/>
          <w:szCs w:val="32"/>
        </w:rPr>
        <w:t>общественной организации ветеранов (пенсионеров) Республики Татарстан</w:t>
      </w:r>
      <w:r w:rsidRPr="005C08F3">
        <w:rPr>
          <w:rFonts w:ascii="Arial" w:hAnsi="Arial" w:cs="Arial"/>
          <w:sz w:val="32"/>
          <w:szCs w:val="32"/>
        </w:rPr>
        <w:t>.</w:t>
      </w:r>
      <w:r w:rsidRPr="00CC1613">
        <w:rPr>
          <w:rFonts w:ascii="Arial" w:hAnsi="Arial" w:cs="Arial"/>
          <w:sz w:val="32"/>
          <w:szCs w:val="32"/>
        </w:rPr>
        <w:t xml:space="preserve"> </w:t>
      </w:r>
    </w:p>
    <w:p w:rsidR="00352069" w:rsidRDefault="00352069" w:rsidP="00DE6AC8">
      <w:pPr>
        <w:spacing w:after="0" w:line="360" w:lineRule="auto"/>
        <w:ind w:firstLine="709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Я рад, что сегодня у меня есть возможность снова выразить нашим ветеранам свою признательность за самоотверженный труд на благо нашей республики, за воспитание молодого поколения, за активное участие в жизни республики. </w:t>
      </w:r>
      <w:r>
        <w:rPr>
          <w:rFonts w:ascii="Arial" w:hAnsi="Arial" w:cs="Arial"/>
          <w:color w:val="000000"/>
          <w:sz w:val="32"/>
          <w:szCs w:val="32"/>
        </w:rPr>
        <w:t>Я знаю, что м</w:t>
      </w:r>
      <w:r w:rsidRPr="00E1654E">
        <w:rPr>
          <w:rFonts w:ascii="Arial" w:hAnsi="Arial"/>
          <w:sz w:val="32"/>
          <w:szCs w:val="32"/>
        </w:rPr>
        <w:t xml:space="preserve">ногие из вас по-прежнему </w:t>
      </w:r>
      <w:r w:rsidRPr="00387641">
        <w:rPr>
          <w:rFonts w:ascii="Arial" w:hAnsi="Arial"/>
          <w:sz w:val="32"/>
          <w:szCs w:val="32"/>
        </w:rPr>
        <w:t>продолжают трудиться</w:t>
      </w:r>
      <w:r>
        <w:rPr>
          <w:rFonts w:ascii="Arial" w:hAnsi="Arial"/>
          <w:b/>
          <w:sz w:val="32"/>
          <w:szCs w:val="32"/>
        </w:rPr>
        <w:t>,</w:t>
      </w:r>
      <w:r w:rsidRPr="00E1654E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активно участвовать</w:t>
      </w:r>
      <w:r w:rsidRPr="00E1654E">
        <w:rPr>
          <w:rFonts w:ascii="Arial" w:hAnsi="Arial"/>
          <w:sz w:val="32"/>
          <w:szCs w:val="32"/>
        </w:rPr>
        <w:t xml:space="preserve"> в общественной жизни республики. И </w:t>
      </w:r>
      <w:r>
        <w:rPr>
          <w:rFonts w:ascii="Arial" w:hAnsi="Arial"/>
          <w:sz w:val="32"/>
          <w:szCs w:val="32"/>
        </w:rPr>
        <w:t>это заслуживает особых слов признания</w:t>
      </w:r>
      <w:r w:rsidRPr="00E1654E">
        <w:rPr>
          <w:rFonts w:ascii="Arial" w:hAnsi="Arial"/>
          <w:sz w:val="32"/>
          <w:szCs w:val="32"/>
        </w:rPr>
        <w:t xml:space="preserve">, поскольку </w:t>
      </w:r>
      <w:r>
        <w:rPr>
          <w:rFonts w:ascii="Arial" w:hAnsi="Arial"/>
          <w:sz w:val="32"/>
          <w:szCs w:val="32"/>
        </w:rPr>
        <w:t xml:space="preserve">я </w:t>
      </w:r>
      <w:r w:rsidRPr="00E1654E">
        <w:rPr>
          <w:rFonts w:ascii="Arial" w:hAnsi="Arial"/>
          <w:sz w:val="32"/>
          <w:szCs w:val="32"/>
        </w:rPr>
        <w:t>счита</w:t>
      </w:r>
      <w:r>
        <w:rPr>
          <w:rFonts w:ascii="Arial" w:hAnsi="Arial"/>
          <w:sz w:val="32"/>
          <w:szCs w:val="32"/>
        </w:rPr>
        <w:t>ю</w:t>
      </w:r>
      <w:r w:rsidRPr="00E1654E">
        <w:rPr>
          <w:rFonts w:ascii="Arial" w:hAnsi="Arial"/>
          <w:sz w:val="32"/>
          <w:szCs w:val="32"/>
        </w:rPr>
        <w:t xml:space="preserve"> ваш профессиональный и </w:t>
      </w:r>
      <w:r w:rsidRPr="00A421C7">
        <w:rPr>
          <w:rFonts w:ascii="Arial" w:hAnsi="Arial" w:cs="Arial"/>
          <w:sz w:val="32"/>
          <w:szCs w:val="32"/>
        </w:rPr>
        <w:t>жизненный опыт одним из главных достояний республики.</w:t>
      </w:r>
    </w:p>
    <w:p w:rsidR="00AD1D8A" w:rsidRDefault="00AD1D8A" w:rsidP="00AD1D8A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815AE">
        <w:rPr>
          <w:rFonts w:ascii="Arial" w:hAnsi="Arial" w:cs="Arial"/>
          <w:sz w:val="32"/>
          <w:szCs w:val="32"/>
        </w:rPr>
        <w:t>Текущий год в республике</w:t>
      </w:r>
      <w:r>
        <w:rPr>
          <w:rFonts w:ascii="Arial" w:hAnsi="Arial" w:cs="Arial"/>
          <w:sz w:val="32"/>
          <w:szCs w:val="32"/>
        </w:rPr>
        <w:t>, как и в целом по стране,</w:t>
      </w:r>
      <w:r w:rsidRPr="00C815AE">
        <w:rPr>
          <w:rFonts w:ascii="Arial" w:hAnsi="Arial" w:cs="Arial"/>
          <w:sz w:val="32"/>
          <w:szCs w:val="32"/>
        </w:rPr>
        <w:t xml:space="preserve"> складывается достаточно </w:t>
      </w:r>
      <w:proofErr w:type="gramStart"/>
      <w:r w:rsidRPr="00C815AE">
        <w:rPr>
          <w:rFonts w:ascii="Arial" w:hAnsi="Arial" w:cs="Arial"/>
          <w:sz w:val="32"/>
          <w:szCs w:val="32"/>
        </w:rPr>
        <w:t>напряженным</w:t>
      </w:r>
      <w:proofErr w:type="gramEnd"/>
      <w:r w:rsidRPr="00C815AE">
        <w:rPr>
          <w:rFonts w:ascii="Arial" w:hAnsi="Arial" w:cs="Arial"/>
          <w:sz w:val="32"/>
          <w:szCs w:val="32"/>
        </w:rPr>
        <w:t xml:space="preserve">. </w:t>
      </w:r>
      <w:r w:rsidRPr="0015300F">
        <w:rPr>
          <w:rFonts w:ascii="Arial" w:hAnsi="Arial" w:cs="Arial"/>
          <w:sz w:val="32"/>
          <w:szCs w:val="32"/>
        </w:rPr>
        <w:t xml:space="preserve">Факторы снижения российской экономики </w:t>
      </w:r>
      <w:r>
        <w:rPr>
          <w:rFonts w:ascii="Arial" w:hAnsi="Arial" w:cs="Arial"/>
          <w:sz w:val="32"/>
          <w:szCs w:val="32"/>
        </w:rPr>
        <w:t xml:space="preserve">сказываются и </w:t>
      </w:r>
      <w:r w:rsidRPr="0015300F">
        <w:rPr>
          <w:rFonts w:ascii="Arial" w:hAnsi="Arial" w:cs="Arial"/>
          <w:sz w:val="32"/>
          <w:szCs w:val="32"/>
        </w:rPr>
        <w:t>на экономик</w:t>
      </w:r>
      <w:r>
        <w:rPr>
          <w:rFonts w:ascii="Arial" w:hAnsi="Arial" w:cs="Arial"/>
          <w:sz w:val="32"/>
          <w:szCs w:val="32"/>
        </w:rPr>
        <w:t>е</w:t>
      </w:r>
      <w:r w:rsidRPr="0015300F">
        <w:rPr>
          <w:rFonts w:ascii="Arial" w:hAnsi="Arial" w:cs="Arial"/>
          <w:sz w:val="32"/>
          <w:szCs w:val="32"/>
        </w:rPr>
        <w:t xml:space="preserve"> Татарстана.</w:t>
      </w:r>
      <w:r>
        <w:rPr>
          <w:rFonts w:ascii="Arial" w:hAnsi="Arial" w:cs="Arial"/>
          <w:sz w:val="32"/>
          <w:szCs w:val="32"/>
        </w:rPr>
        <w:t xml:space="preserve"> В </w:t>
      </w:r>
      <w:proofErr w:type="gramStart"/>
      <w:r>
        <w:rPr>
          <w:rFonts w:ascii="Arial" w:hAnsi="Arial" w:cs="Arial"/>
          <w:sz w:val="32"/>
          <w:szCs w:val="32"/>
        </w:rPr>
        <w:lastRenderedPageBreak/>
        <w:t>результате</w:t>
      </w:r>
      <w:proofErr w:type="gramEnd"/>
      <w:r>
        <w:rPr>
          <w:rFonts w:ascii="Arial" w:hAnsi="Arial" w:cs="Arial"/>
          <w:sz w:val="32"/>
          <w:szCs w:val="32"/>
        </w:rPr>
        <w:t xml:space="preserve"> этого о</w:t>
      </w:r>
      <w:r w:rsidRPr="00C815AE">
        <w:rPr>
          <w:rFonts w:ascii="Arial" w:hAnsi="Arial" w:cs="Arial"/>
          <w:sz w:val="32"/>
          <w:szCs w:val="32"/>
        </w:rPr>
        <w:t xml:space="preserve">сновные макроэкономические показатели </w:t>
      </w:r>
      <w:r>
        <w:rPr>
          <w:rFonts w:ascii="Arial" w:hAnsi="Arial" w:cs="Arial"/>
          <w:sz w:val="32"/>
          <w:szCs w:val="32"/>
        </w:rPr>
        <w:t xml:space="preserve">у нас </w:t>
      </w:r>
      <w:r w:rsidRPr="00C815AE">
        <w:rPr>
          <w:rFonts w:ascii="Arial" w:hAnsi="Arial" w:cs="Arial"/>
          <w:sz w:val="32"/>
          <w:szCs w:val="32"/>
        </w:rPr>
        <w:t xml:space="preserve">пока не превышают уровень прошлого года. </w:t>
      </w:r>
      <w:proofErr w:type="gramStart"/>
      <w:r w:rsidRPr="00231A47">
        <w:rPr>
          <w:rFonts w:ascii="Arial" w:hAnsi="Arial" w:cs="Arial"/>
          <w:sz w:val="32"/>
          <w:szCs w:val="32"/>
        </w:rPr>
        <w:t xml:space="preserve">Так, динамика валового регионального продукта республики </w:t>
      </w:r>
      <w:r>
        <w:rPr>
          <w:rFonts w:ascii="Arial" w:hAnsi="Arial" w:cs="Arial"/>
          <w:sz w:val="32"/>
          <w:szCs w:val="32"/>
        </w:rPr>
        <w:t xml:space="preserve">в январе – </w:t>
      </w:r>
      <w:r w:rsidRPr="00231A47">
        <w:rPr>
          <w:rFonts w:ascii="Arial" w:hAnsi="Arial" w:cs="Arial"/>
          <w:sz w:val="32"/>
          <w:szCs w:val="32"/>
        </w:rPr>
        <w:t xml:space="preserve">августе </w:t>
      </w:r>
      <w:r>
        <w:rPr>
          <w:rFonts w:ascii="Arial" w:hAnsi="Arial" w:cs="Arial"/>
          <w:sz w:val="32"/>
          <w:szCs w:val="32"/>
        </w:rPr>
        <w:t xml:space="preserve">текущего </w:t>
      </w:r>
      <w:r w:rsidRPr="00231A47">
        <w:rPr>
          <w:rFonts w:ascii="Arial" w:hAnsi="Arial" w:cs="Arial"/>
          <w:sz w:val="32"/>
          <w:szCs w:val="32"/>
        </w:rPr>
        <w:t>года составила 99,8</w:t>
      </w:r>
      <w:r>
        <w:rPr>
          <w:rFonts w:ascii="Arial" w:hAnsi="Arial" w:cs="Arial"/>
          <w:sz w:val="32"/>
          <w:szCs w:val="32"/>
        </w:rPr>
        <w:t xml:space="preserve"> процента, и</w:t>
      </w:r>
      <w:r w:rsidRPr="00AE4F40">
        <w:rPr>
          <w:rFonts w:ascii="Arial" w:hAnsi="Arial" w:cs="Arial"/>
          <w:sz w:val="32"/>
          <w:szCs w:val="32"/>
        </w:rPr>
        <w:t>ндекс</w:t>
      </w:r>
      <w:r>
        <w:rPr>
          <w:rFonts w:ascii="Arial" w:hAnsi="Arial" w:cs="Arial"/>
          <w:sz w:val="32"/>
          <w:szCs w:val="32"/>
        </w:rPr>
        <w:t>а</w:t>
      </w:r>
      <w:r w:rsidRPr="00AE4F40">
        <w:rPr>
          <w:rFonts w:ascii="Arial" w:hAnsi="Arial" w:cs="Arial"/>
          <w:sz w:val="32"/>
          <w:szCs w:val="32"/>
        </w:rPr>
        <w:t xml:space="preserve"> промышленного производства </w:t>
      </w:r>
      <w:r w:rsidR="00542943">
        <w:rPr>
          <w:rFonts w:ascii="Arial" w:hAnsi="Arial" w:cs="Arial"/>
          <w:sz w:val="32"/>
          <w:szCs w:val="32"/>
        </w:rPr>
        <w:t xml:space="preserve">в январе – </w:t>
      </w:r>
      <w:r w:rsidR="002D6ED8">
        <w:rPr>
          <w:rFonts w:ascii="Arial" w:hAnsi="Arial" w:cs="Arial"/>
          <w:sz w:val="32"/>
          <w:szCs w:val="32"/>
        </w:rPr>
        <w:t>октябре</w:t>
      </w:r>
      <w:r w:rsidR="00542943">
        <w:rPr>
          <w:rFonts w:ascii="Arial" w:hAnsi="Arial" w:cs="Arial"/>
          <w:sz w:val="32"/>
          <w:szCs w:val="32"/>
        </w:rPr>
        <w:t xml:space="preserve"> </w:t>
      </w:r>
      <w:r w:rsidR="00072C44">
        <w:rPr>
          <w:rFonts w:ascii="Arial" w:hAnsi="Arial" w:cs="Arial"/>
          <w:sz w:val="32"/>
          <w:szCs w:val="32"/>
        </w:rPr>
        <w:t>составил</w:t>
      </w:r>
      <w:r>
        <w:rPr>
          <w:rFonts w:ascii="Arial" w:hAnsi="Arial" w:cs="Arial"/>
          <w:sz w:val="32"/>
          <w:szCs w:val="32"/>
        </w:rPr>
        <w:t xml:space="preserve"> </w:t>
      </w:r>
      <w:r w:rsidR="00542943">
        <w:rPr>
          <w:rFonts w:ascii="Arial" w:hAnsi="Arial" w:cs="Arial"/>
          <w:sz w:val="32"/>
          <w:szCs w:val="32"/>
        </w:rPr>
        <w:t>99,</w:t>
      </w:r>
      <w:r w:rsidR="002D6ED8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 xml:space="preserve"> процента</w:t>
      </w:r>
      <w:r w:rsidRPr="00AE4F40">
        <w:rPr>
          <w:rFonts w:ascii="Arial" w:hAnsi="Arial" w:cs="Arial"/>
          <w:sz w:val="32"/>
          <w:szCs w:val="32"/>
        </w:rPr>
        <w:t xml:space="preserve"> (</w:t>
      </w:r>
      <w:r w:rsidRPr="004D4ECC">
        <w:rPr>
          <w:rFonts w:ascii="Arial" w:hAnsi="Arial" w:cs="Arial"/>
          <w:i/>
        </w:rPr>
        <w:t>в обрабатывающих производствах динамика составила 98 процентов</w:t>
      </w:r>
      <w:r>
        <w:rPr>
          <w:rFonts w:ascii="Arial" w:hAnsi="Arial" w:cs="Arial"/>
          <w:sz w:val="32"/>
          <w:szCs w:val="32"/>
        </w:rPr>
        <w:t>)</w:t>
      </w:r>
      <w:r w:rsidRPr="00AE4F40"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Это связано, в </w:t>
      </w:r>
      <w:proofErr w:type="gramStart"/>
      <w:r>
        <w:rPr>
          <w:rFonts w:ascii="Arial" w:hAnsi="Arial" w:cs="Arial"/>
          <w:sz w:val="32"/>
          <w:szCs w:val="32"/>
        </w:rPr>
        <w:t>основном</w:t>
      </w:r>
      <w:proofErr w:type="gramEnd"/>
      <w:r>
        <w:rPr>
          <w:rFonts w:ascii="Arial" w:hAnsi="Arial" w:cs="Arial"/>
          <w:sz w:val="32"/>
          <w:szCs w:val="32"/>
        </w:rPr>
        <w:t>, с сужением спроса как на внутреннем, так и на внешнем рынках, прежде всего в машиностроении. Вместе с тем п</w:t>
      </w:r>
      <w:r w:rsidRPr="003E558D">
        <w:rPr>
          <w:rFonts w:ascii="Arial" w:hAnsi="Arial" w:cs="Arial"/>
          <w:sz w:val="32"/>
          <w:szCs w:val="32"/>
        </w:rPr>
        <w:t xml:space="preserve">о объему промышленного производства в </w:t>
      </w:r>
      <w:proofErr w:type="gramStart"/>
      <w:r w:rsidRPr="003E558D">
        <w:rPr>
          <w:rFonts w:ascii="Arial" w:hAnsi="Arial" w:cs="Arial"/>
          <w:sz w:val="32"/>
          <w:szCs w:val="32"/>
        </w:rPr>
        <w:t>январе</w:t>
      </w:r>
      <w:proofErr w:type="gramEnd"/>
      <w:r>
        <w:rPr>
          <w:rFonts w:ascii="Arial" w:hAnsi="Arial" w:cs="Arial"/>
          <w:sz w:val="32"/>
          <w:szCs w:val="32"/>
        </w:rPr>
        <w:t xml:space="preserve"> – </w:t>
      </w:r>
      <w:r w:rsidR="001206FA">
        <w:rPr>
          <w:rFonts w:ascii="Arial" w:hAnsi="Arial" w:cs="Arial"/>
          <w:sz w:val="32"/>
          <w:szCs w:val="32"/>
        </w:rPr>
        <w:t>сентябре</w:t>
      </w:r>
      <w:r w:rsidRPr="003E558D">
        <w:rPr>
          <w:rFonts w:ascii="Arial" w:hAnsi="Arial" w:cs="Arial"/>
          <w:sz w:val="32"/>
          <w:szCs w:val="32"/>
        </w:rPr>
        <w:t xml:space="preserve"> 2015 года Татарстан занимал </w:t>
      </w:r>
      <w:r w:rsidR="001206FA">
        <w:rPr>
          <w:rFonts w:ascii="Arial" w:hAnsi="Arial" w:cs="Arial"/>
          <w:sz w:val="32"/>
          <w:szCs w:val="32"/>
        </w:rPr>
        <w:t>6</w:t>
      </w:r>
      <w:r w:rsidRPr="003E558D">
        <w:rPr>
          <w:rFonts w:ascii="Arial" w:hAnsi="Arial" w:cs="Arial"/>
          <w:sz w:val="32"/>
          <w:szCs w:val="32"/>
        </w:rPr>
        <w:t xml:space="preserve"> место в р</w:t>
      </w:r>
      <w:r>
        <w:rPr>
          <w:rFonts w:ascii="Arial" w:hAnsi="Arial" w:cs="Arial"/>
          <w:sz w:val="32"/>
          <w:szCs w:val="32"/>
        </w:rPr>
        <w:t>ейтин</w:t>
      </w:r>
      <w:r w:rsidRPr="003E558D">
        <w:rPr>
          <w:rFonts w:ascii="Arial" w:hAnsi="Arial" w:cs="Arial"/>
          <w:sz w:val="32"/>
          <w:szCs w:val="32"/>
        </w:rPr>
        <w:t>ге среди субъектов России</w:t>
      </w:r>
      <w:r>
        <w:rPr>
          <w:rFonts w:ascii="Arial" w:hAnsi="Arial" w:cs="Arial"/>
          <w:sz w:val="32"/>
          <w:szCs w:val="32"/>
        </w:rPr>
        <w:t xml:space="preserve"> и </w:t>
      </w:r>
      <w:r w:rsidRPr="003E558D">
        <w:rPr>
          <w:rFonts w:ascii="Arial" w:hAnsi="Arial" w:cs="Arial"/>
          <w:sz w:val="32"/>
          <w:szCs w:val="32"/>
        </w:rPr>
        <w:t>1 место –</w:t>
      </w:r>
      <w:r>
        <w:rPr>
          <w:rFonts w:ascii="Arial" w:hAnsi="Arial" w:cs="Arial"/>
          <w:sz w:val="32"/>
          <w:szCs w:val="32"/>
        </w:rPr>
        <w:t xml:space="preserve"> </w:t>
      </w:r>
      <w:r w:rsidRPr="003E558D">
        <w:rPr>
          <w:rFonts w:ascii="Arial" w:hAnsi="Arial" w:cs="Arial"/>
          <w:sz w:val="32"/>
          <w:szCs w:val="32"/>
        </w:rPr>
        <w:t>среди регионов П</w:t>
      </w:r>
      <w:r>
        <w:rPr>
          <w:rFonts w:ascii="Arial" w:hAnsi="Arial" w:cs="Arial"/>
          <w:sz w:val="32"/>
          <w:szCs w:val="32"/>
        </w:rPr>
        <w:t>риволжского федерального округа</w:t>
      </w:r>
      <w:r w:rsidRPr="003E558D">
        <w:rPr>
          <w:rFonts w:ascii="Arial" w:hAnsi="Arial" w:cs="Arial"/>
          <w:sz w:val="32"/>
          <w:szCs w:val="32"/>
        </w:rPr>
        <w:t>.</w:t>
      </w:r>
    </w:p>
    <w:p w:rsidR="003E16E2" w:rsidRPr="003E16E2" w:rsidRDefault="00AD1D8A" w:rsidP="003E16E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C680F">
        <w:rPr>
          <w:rFonts w:ascii="Arial" w:hAnsi="Arial" w:cs="Arial"/>
          <w:sz w:val="32"/>
          <w:szCs w:val="32"/>
        </w:rPr>
        <w:t xml:space="preserve">В сложных экономических </w:t>
      </w:r>
      <w:proofErr w:type="gramStart"/>
      <w:r w:rsidRPr="003C680F">
        <w:rPr>
          <w:rFonts w:ascii="Arial" w:hAnsi="Arial" w:cs="Arial"/>
          <w:sz w:val="32"/>
          <w:szCs w:val="32"/>
        </w:rPr>
        <w:t>условиях</w:t>
      </w:r>
      <w:proofErr w:type="gramEnd"/>
      <w:r w:rsidRPr="003C680F">
        <w:rPr>
          <w:rFonts w:ascii="Arial" w:hAnsi="Arial" w:cs="Arial"/>
          <w:sz w:val="32"/>
          <w:szCs w:val="32"/>
        </w:rPr>
        <w:t xml:space="preserve"> в республике </w:t>
      </w:r>
      <w:r w:rsidRPr="003C680F">
        <w:rPr>
          <w:rFonts w:ascii="Arial" w:hAnsi="Arial" w:cs="Arial"/>
          <w:color w:val="1C2426"/>
          <w:sz w:val="32"/>
          <w:szCs w:val="32"/>
        </w:rPr>
        <w:t xml:space="preserve">продолжается процесс привлечения инвестиций, идет </w:t>
      </w:r>
      <w:r w:rsidRPr="003E16E2">
        <w:rPr>
          <w:rFonts w:ascii="Arial" w:hAnsi="Arial" w:cs="Arial"/>
          <w:sz w:val="32"/>
          <w:szCs w:val="32"/>
        </w:rPr>
        <w:t xml:space="preserve">модернизация производств, реализуются инвестиционные проекты. </w:t>
      </w:r>
      <w:r w:rsidR="003E16E2" w:rsidRPr="003E16E2">
        <w:rPr>
          <w:rFonts w:ascii="Arial" w:hAnsi="Arial" w:cs="Arial"/>
          <w:sz w:val="32"/>
          <w:szCs w:val="32"/>
        </w:rPr>
        <w:t>В январе-сентябре 2015</w:t>
      </w:r>
      <w:r w:rsidR="003E16E2">
        <w:rPr>
          <w:rFonts w:ascii="Arial" w:hAnsi="Arial" w:cs="Arial"/>
          <w:sz w:val="32"/>
          <w:szCs w:val="32"/>
        </w:rPr>
        <w:t xml:space="preserve"> года</w:t>
      </w:r>
      <w:r w:rsidR="003E16E2" w:rsidRPr="003E16E2">
        <w:rPr>
          <w:rFonts w:ascii="Arial" w:hAnsi="Arial" w:cs="Arial"/>
          <w:sz w:val="32"/>
          <w:szCs w:val="32"/>
        </w:rPr>
        <w:t xml:space="preserve"> инвестиций в основной капитал использовано в объеме 357</w:t>
      </w:r>
      <w:r w:rsidR="003E16E2">
        <w:rPr>
          <w:rFonts w:ascii="Arial" w:hAnsi="Arial" w:cs="Arial"/>
          <w:sz w:val="32"/>
          <w:szCs w:val="32"/>
        </w:rPr>
        <w:t> </w:t>
      </w:r>
      <w:r w:rsidR="003E16E2" w:rsidRPr="003E16E2">
        <w:rPr>
          <w:rFonts w:ascii="Arial" w:hAnsi="Arial" w:cs="Arial"/>
          <w:sz w:val="32"/>
          <w:szCs w:val="32"/>
        </w:rPr>
        <w:t>159</w:t>
      </w:r>
      <w:r w:rsidR="003E16E2">
        <w:rPr>
          <w:rFonts w:ascii="Arial" w:hAnsi="Arial" w:cs="Arial"/>
          <w:sz w:val="32"/>
          <w:szCs w:val="32"/>
        </w:rPr>
        <w:t xml:space="preserve">,6 </w:t>
      </w:r>
      <w:proofErr w:type="spellStart"/>
      <w:r w:rsidR="003E16E2">
        <w:rPr>
          <w:rFonts w:ascii="Arial" w:hAnsi="Arial" w:cs="Arial"/>
          <w:sz w:val="32"/>
          <w:szCs w:val="32"/>
        </w:rPr>
        <w:t>млн</w:t>
      </w:r>
      <w:proofErr w:type="gramStart"/>
      <w:r w:rsidR="003E16E2">
        <w:rPr>
          <w:rFonts w:ascii="Arial" w:hAnsi="Arial" w:cs="Arial"/>
          <w:sz w:val="32"/>
          <w:szCs w:val="32"/>
        </w:rPr>
        <w:t>.р</w:t>
      </w:r>
      <w:proofErr w:type="gramEnd"/>
      <w:r w:rsidR="003E16E2">
        <w:rPr>
          <w:rFonts w:ascii="Arial" w:hAnsi="Arial" w:cs="Arial"/>
          <w:sz w:val="32"/>
          <w:szCs w:val="32"/>
        </w:rPr>
        <w:t>ублей</w:t>
      </w:r>
      <w:proofErr w:type="spellEnd"/>
      <w:r w:rsidR="003E16E2">
        <w:rPr>
          <w:rFonts w:ascii="Arial" w:hAnsi="Arial" w:cs="Arial"/>
          <w:sz w:val="32"/>
          <w:szCs w:val="32"/>
        </w:rPr>
        <w:t xml:space="preserve">, или </w:t>
      </w:r>
      <w:r w:rsidR="003E16E2" w:rsidRPr="003E16E2">
        <w:rPr>
          <w:rFonts w:ascii="Arial" w:hAnsi="Arial" w:cs="Arial"/>
          <w:sz w:val="32"/>
          <w:szCs w:val="32"/>
        </w:rPr>
        <w:t>100,1</w:t>
      </w:r>
      <w:r w:rsidR="003E16E2">
        <w:rPr>
          <w:rFonts w:ascii="Arial" w:hAnsi="Arial" w:cs="Arial"/>
          <w:sz w:val="32"/>
          <w:szCs w:val="32"/>
        </w:rPr>
        <w:t xml:space="preserve"> процента</w:t>
      </w:r>
      <w:r w:rsidR="003E16E2" w:rsidRPr="003E16E2">
        <w:rPr>
          <w:rFonts w:ascii="Arial" w:hAnsi="Arial" w:cs="Arial"/>
          <w:sz w:val="32"/>
          <w:szCs w:val="32"/>
        </w:rPr>
        <w:t xml:space="preserve"> к январю-сентябрю 2014</w:t>
      </w:r>
      <w:r w:rsidR="003E16E2">
        <w:rPr>
          <w:rFonts w:ascii="Arial" w:hAnsi="Arial" w:cs="Arial"/>
          <w:sz w:val="32"/>
          <w:szCs w:val="32"/>
        </w:rPr>
        <w:t xml:space="preserve"> </w:t>
      </w:r>
      <w:r w:rsidR="003E16E2" w:rsidRPr="003E16E2">
        <w:rPr>
          <w:rFonts w:ascii="Arial" w:hAnsi="Arial" w:cs="Arial"/>
          <w:sz w:val="32"/>
          <w:szCs w:val="32"/>
        </w:rPr>
        <w:t>г</w:t>
      </w:r>
      <w:r w:rsidR="003E16E2">
        <w:rPr>
          <w:rFonts w:ascii="Arial" w:hAnsi="Arial" w:cs="Arial"/>
          <w:sz w:val="32"/>
          <w:szCs w:val="32"/>
        </w:rPr>
        <w:t>ода</w:t>
      </w:r>
      <w:r w:rsidR="003E16E2" w:rsidRPr="003E16E2">
        <w:rPr>
          <w:rFonts w:ascii="Arial" w:hAnsi="Arial" w:cs="Arial"/>
          <w:sz w:val="32"/>
          <w:szCs w:val="32"/>
        </w:rPr>
        <w:t>.</w:t>
      </w:r>
    </w:p>
    <w:p w:rsidR="003E16E2" w:rsidRPr="003E16E2" w:rsidRDefault="003E16E2" w:rsidP="003E16E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16E2">
        <w:rPr>
          <w:rFonts w:ascii="Arial" w:hAnsi="Arial" w:cs="Arial"/>
          <w:sz w:val="32"/>
          <w:szCs w:val="32"/>
        </w:rPr>
        <w:t xml:space="preserve">По объемам инвестиций в основной капитал в </w:t>
      </w:r>
      <w:proofErr w:type="gramStart"/>
      <w:r w:rsidRPr="003E16E2">
        <w:rPr>
          <w:rFonts w:ascii="Arial" w:hAnsi="Arial" w:cs="Arial"/>
          <w:sz w:val="32"/>
          <w:szCs w:val="32"/>
        </w:rPr>
        <w:t>январе-сентябре</w:t>
      </w:r>
      <w:proofErr w:type="gramEnd"/>
      <w:r w:rsidRPr="003E16E2">
        <w:rPr>
          <w:rFonts w:ascii="Arial" w:hAnsi="Arial" w:cs="Arial"/>
          <w:sz w:val="32"/>
          <w:szCs w:val="32"/>
        </w:rPr>
        <w:t xml:space="preserve"> </w:t>
      </w:r>
      <w:r w:rsidR="00767BC7">
        <w:rPr>
          <w:rFonts w:ascii="Arial" w:hAnsi="Arial" w:cs="Arial"/>
          <w:sz w:val="32"/>
          <w:szCs w:val="32"/>
        </w:rPr>
        <w:t>этого года</w:t>
      </w:r>
      <w:r w:rsidRPr="003E16E2">
        <w:rPr>
          <w:rFonts w:ascii="Arial" w:hAnsi="Arial" w:cs="Arial"/>
          <w:sz w:val="32"/>
          <w:szCs w:val="32"/>
        </w:rPr>
        <w:t xml:space="preserve"> Республика Татарстан среди регионов Приволжского федерального округа находилась на 1 месте.</w:t>
      </w:r>
    </w:p>
    <w:p w:rsidR="00FB4696" w:rsidRPr="00E1302C" w:rsidRDefault="00FB4696" w:rsidP="003E16E2">
      <w:pPr>
        <w:spacing w:after="0" w:line="312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1302C">
        <w:rPr>
          <w:rFonts w:ascii="Arial" w:eastAsia="Times New Roman" w:hAnsi="Arial" w:cs="Arial"/>
          <w:sz w:val="32"/>
          <w:szCs w:val="32"/>
          <w:lang w:eastAsia="ru-RU"/>
        </w:rPr>
        <w:t xml:space="preserve">Объем работ, выполненных по виду деятельности «строительство», </w:t>
      </w:r>
      <w:r w:rsidR="00F26CCA" w:rsidRPr="00E1302C">
        <w:rPr>
          <w:rFonts w:ascii="Arial" w:eastAsia="Times New Roman" w:hAnsi="Arial" w:cs="Arial"/>
          <w:sz w:val="32"/>
          <w:szCs w:val="32"/>
          <w:lang w:eastAsia="ru-RU"/>
        </w:rPr>
        <w:t>за 10 месяцев этого года</w:t>
      </w:r>
      <w:r w:rsidR="00286FCF">
        <w:rPr>
          <w:rFonts w:ascii="Arial" w:hAnsi="Arial" w:cs="Arial"/>
          <w:sz w:val="32"/>
          <w:szCs w:val="32"/>
        </w:rPr>
        <w:t xml:space="preserve"> составил </w:t>
      </w:r>
      <w:r w:rsidRPr="00E1302C">
        <w:rPr>
          <w:rFonts w:ascii="Arial" w:eastAsia="Times New Roman" w:hAnsi="Arial" w:cs="Arial"/>
          <w:sz w:val="32"/>
          <w:szCs w:val="32"/>
          <w:lang w:eastAsia="ru-RU"/>
        </w:rPr>
        <w:t xml:space="preserve">179 627,6  </w:t>
      </w:r>
      <w:proofErr w:type="spellStart"/>
      <w:r w:rsidRPr="00E1302C">
        <w:rPr>
          <w:rFonts w:ascii="Arial" w:eastAsia="Times New Roman" w:hAnsi="Arial" w:cs="Arial"/>
          <w:sz w:val="32"/>
          <w:szCs w:val="32"/>
          <w:lang w:eastAsia="ru-RU"/>
        </w:rPr>
        <w:t>млн</w:t>
      </w:r>
      <w:proofErr w:type="gramStart"/>
      <w:r w:rsidRPr="00E1302C">
        <w:rPr>
          <w:rFonts w:ascii="Arial" w:eastAsia="Times New Roman" w:hAnsi="Arial" w:cs="Arial"/>
          <w:sz w:val="32"/>
          <w:szCs w:val="32"/>
          <w:lang w:eastAsia="ru-RU"/>
        </w:rPr>
        <w:t>.р</w:t>
      </w:r>
      <w:proofErr w:type="gramEnd"/>
      <w:r w:rsidRPr="00E1302C">
        <w:rPr>
          <w:rFonts w:ascii="Arial" w:eastAsia="Times New Roman" w:hAnsi="Arial" w:cs="Arial"/>
          <w:sz w:val="32"/>
          <w:szCs w:val="32"/>
          <w:lang w:eastAsia="ru-RU"/>
        </w:rPr>
        <w:t>ублей</w:t>
      </w:r>
      <w:proofErr w:type="spellEnd"/>
      <w:r w:rsidRPr="00E1302C">
        <w:rPr>
          <w:rFonts w:ascii="Arial" w:eastAsia="Times New Roman" w:hAnsi="Arial" w:cs="Arial"/>
          <w:sz w:val="32"/>
          <w:szCs w:val="32"/>
          <w:lang w:eastAsia="ru-RU"/>
        </w:rPr>
        <w:t xml:space="preserve">, или 99,9 процентов к уровню </w:t>
      </w:r>
      <w:r w:rsidRPr="00B624FF">
        <w:rPr>
          <w:rFonts w:ascii="Arial" w:eastAsia="Times New Roman" w:hAnsi="Arial" w:cs="Arial"/>
          <w:sz w:val="32"/>
          <w:szCs w:val="32"/>
          <w:lang w:eastAsia="ru-RU"/>
        </w:rPr>
        <w:t xml:space="preserve">соответствующего периода </w:t>
      </w:r>
      <w:r w:rsidRPr="00E1302C">
        <w:rPr>
          <w:rFonts w:ascii="Arial" w:eastAsia="Times New Roman" w:hAnsi="Arial" w:cs="Arial"/>
          <w:sz w:val="32"/>
          <w:szCs w:val="32"/>
          <w:lang w:eastAsia="ru-RU"/>
        </w:rPr>
        <w:t>2014</w:t>
      </w:r>
      <w:r w:rsidR="00F26CCA" w:rsidRPr="00E1302C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E1302C">
        <w:rPr>
          <w:rFonts w:ascii="Arial" w:eastAsia="Times New Roman" w:hAnsi="Arial" w:cs="Arial"/>
          <w:sz w:val="32"/>
          <w:szCs w:val="32"/>
          <w:lang w:eastAsia="ru-RU"/>
        </w:rPr>
        <w:t>года.</w:t>
      </w:r>
    </w:p>
    <w:p w:rsidR="00FB4696" w:rsidRDefault="00FB4696" w:rsidP="00286FCF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1302C">
        <w:rPr>
          <w:rFonts w:ascii="Arial" w:hAnsi="Arial" w:cs="Arial"/>
          <w:sz w:val="32"/>
          <w:szCs w:val="32"/>
        </w:rPr>
        <w:t xml:space="preserve">Республика по этому показателю в </w:t>
      </w:r>
      <w:proofErr w:type="gramStart"/>
      <w:r w:rsidRPr="00E1302C">
        <w:rPr>
          <w:rFonts w:ascii="Arial" w:hAnsi="Arial" w:cs="Arial"/>
          <w:sz w:val="32"/>
          <w:szCs w:val="32"/>
        </w:rPr>
        <w:t>январе</w:t>
      </w:r>
      <w:proofErr w:type="gramEnd"/>
      <w:r w:rsidR="00E1302C" w:rsidRPr="00E1302C">
        <w:rPr>
          <w:rFonts w:ascii="Arial" w:hAnsi="Arial" w:cs="Arial"/>
          <w:sz w:val="32"/>
          <w:szCs w:val="32"/>
        </w:rPr>
        <w:t xml:space="preserve"> – </w:t>
      </w:r>
      <w:r w:rsidRPr="00E1302C">
        <w:rPr>
          <w:rFonts w:ascii="Arial" w:hAnsi="Arial" w:cs="Arial"/>
          <w:sz w:val="32"/>
          <w:szCs w:val="32"/>
        </w:rPr>
        <w:t>сентябре</w:t>
      </w:r>
      <w:r w:rsidR="00936D9C">
        <w:rPr>
          <w:rFonts w:ascii="Arial" w:hAnsi="Arial" w:cs="Arial"/>
          <w:sz w:val="32"/>
          <w:szCs w:val="32"/>
        </w:rPr>
        <w:t xml:space="preserve"> </w:t>
      </w:r>
      <w:r w:rsidR="00595CF1">
        <w:rPr>
          <w:rFonts w:ascii="Arial" w:hAnsi="Arial" w:cs="Arial"/>
          <w:sz w:val="32"/>
          <w:szCs w:val="32"/>
        </w:rPr>
        <w:t>текущего</w:t>
      </w:r>
      <w:r w:rsidR="00936D9C">
        <w:rPr>
          <w:rFonts w:ascii="Arial" w:hAnsi="Arial" w:cs="Arial"/>
          <w:sz w:val="32"/>
          <w:szCs w:val="32"/>
        </w:rPr>
        <w:t xml:space="preserve"> года</w:t>
      </w:r>
      <w:r w:rsidRPr="00E1302C">
        <w:rPr>
          <w:rFonts w:ascii="Arial" w:hAnsi="Arial" w:cs="Arial"/>
          <w:sz w:val="32"/>
          <w:szCs w:val="32"/>
        </w:rPr>
        <w:t xml:space="preserve"> занимала в </w:t>
      </w:r>
      <w:r w:rsidR="00F26CCA" w:rsidRPr="00E1302C">
        <w:rPr>
          <w:rFonts w:ascii="Arial" w:hAnsi="Arial" w:cs="Arial"/>
          <w:sz w:val="32"/>
          <w:szCs w:val="32"/>
        </w:rPr>
        <w:t>рейтинге</w:t>
      </w:r>
      <w:r w:rsidRPr="00E1302C">
        <w:rPr>
          <w:rFonts w:ascii="Arial" w:hAnsi="Arial" w:cs="Arial"/>
          <w:sz w:val="32"/>
          <w:szCs w:val="32"/>
        </w:rPr>
        <w:t xml:space="preserve"> среди субъектов Российской Федерации 6 место, среди регионов Приволжского федерального округа – 1 место.</w:t>
      </w:r>
    </w:p>
    <w:p w:rsidR="00A46A7A" w:rsidRPr="00000D2C" w:rsidRDefault="00AD1D8A" w:rsidP="00000D2C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этом году </w:t>
      </w:r>
      <w:r w:rsidRPr="00591F0F">
        <w:rPr>
          <w:rFonts w:ascii="Arial" w:hAnsi="Arial" w:cs="Arial"/>
          <w:sz w:val="32"/>
          <w:szCs w:val="32"/>
        </w:rPr>
        <w:t xml:space="preserve">в республике </w:t>
      </w:r>
      <w:r w:rsidRPr="00000D2C">
        <w:rPr>
          <w:rFonts w:ascii="Arial" w:hAnsi="Arial" w:cs="Arial"/>
          <w:sz w:val="32"/>
          <w:szCs w:val="32"/>
        </w:rPr>
        <w:t>введено 1</w:t>
      </w:r>
      <w:r w:rsidR="00286FCF" w:rsidRPr="00000D2C">
        <w:rPr>
          <w:rFonts w:ascii="Arial" w:hAnsi="Arial" w:cs="Arial"/>
          <w:sz w:val="32"/>
          <w:szCs w:val="32"/>
        </w:rPr>
        <w:t> 930,3</w:t>
      </w:r>
      <w:r w:rsidRPr="00000D2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00D2C">
        <w:rPr>
          <w:rFonts w:ascii="Arial" w:hAnsi="Arial" w:cs="Arial"/>
          <w:sz w:val="32"/>
          <w:szCs w:val="32"/>
        </w:rPr>
        <w:t>тыс</w:t>
      </w:r>
      <w:proofErr w:type="gramStart"/>
      <w:r w:rsidRPr="00000D2C">
        <w:rPr>
          <w:rFonts w:ascii="Arial" w:hAnsi="Arial" w:cs="Arial"/>
          <w:sz w:val="32"/>
          <w:szCs w:val="32"/>
        </w:rPr>
        <w:t>.к</w:t>
      </w:r>
      <w:proofErr w:type="gramEnd"/>
      <w:r w:rsidRPr="00000D2C">
        <w:rPr>
          <w:rFonts w:ascii="Arial" w:hAnsi="Arial" w:cs="Arial"/>
          <w:sz w:val="32"/>
          <w:szCs w:val="32"/>
        </w:rPr>
        <w:t>вадратных</w:t>
      </w:r>
      <w:proofErr w:type="spellEnd"/>
      <w:r w:rsidRPr="00000D2C">
        <w:rPr>
          <w:rFonts w:ascii="Arial" w:hAnsi="Arial" w:cs="Arial"/>
          <w:sz w:val="32"/>
          <w:szCs w:val="32"/>
        </w:rPr>
        <w:t xml:space="preserve"> </w:t>
      </w:r>
      <w:r w:rsidRPr="00000D2C">
        <w:rPr>
          <w:rFonts w:ascii="Arial" w:hAnsi="Arial" w:cs="Arial"/>
          <w:sz w:val="32"/>
          <w:szCs w:val="32"/>
        </w:rPr>
        <w:lastRenderedPageBreak/>
        <w:t xml:space="preserve">метров жилья, что </w:t>
      </w:r>
      <w:r w:rsidR="00A46A7A" w:rsidRPr="00000D2C">
        <w:rPr>
          <w:rFonts w:ascii="Arial" w:hAnsi="Arial" w:cs="Arial"/>
          <w:sz w:val="32"/>
          <w:szCs w:val="32"/>
        </w:rPr>
        <w:t>составило 97,9 процентов к уровню января-октября 2014 года.</w:t>
      </w:r>
    </w:p>
    <w:p w:rsidR="00AD2344" w:rsidRDefault="00A46A7A" w:rsidP="00261598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00D2C">
        <w:rPr>
          <w:rFonts w:ascii="Arial" w:hAnsi="Arial" w:cs="Arial"/>
          <w:sz w:val="32"/>
          <w:szCs w:val="32"/>
        </w:rPr>
        <w:t xml:space="preserve">Республика Татарстан по объему ввода жилья в </w:t>
      </w:r>
      <w:proofErr w:type="gramStart"/>
      <w:r w:rsidRPr="00000D2C">
        <w:rPr>
          <w:rFonts w:ascii="Arial" w:hAnsi="Arial" w:cs="Arial"/>
          <w:sz w:val="32"/>
          <w:szCs w:val="32"/>
        </w:rPr>
        <w:t>январе-сентябре</w:t>
      </w:r>
      <w:proofErr w:type="gramEnd"/>
      <w:r w:rsidRPr="00000D2C">
        <w:rPr>
          <w:rFonts w:ascii="Arial" w:hAnsi="Arial" w:cs="Arial"/>
          <w:sz w:val="32"/>
          <w:szCs w:val="32"/>
        </w:rPr>
        <w:t xml:space="preserve"> </w:t>
      </w:r>
      <w:r w:rsidR="003B009F">
        <w:rPr>
          <w:rFonts w:ascii="Arial" w:hAnsi="Arial" w:cs="Arial"/>
          <w:sz w:val="32"/>
          <w:szCs w:val="32"/>
        </w:rPr>
        <w:t>текущего года</w:t>
      </w:r>
      <w:r w:rsidRPr="00000D2C">
        <w:rPr>
          <w:rFonts w:ascii="Arial" w:hAnsi="Arial" w:cs="Arial"/>
          <w:sz w:val="32"/>
          <w:szCs w:val="32"/>
        </w:rPr>
        <w:t xml:space="preserve"> занимала 10 место среди субъектов Российской Федерации и 2 место – среди регионов Приволжского федерального округа после Республики Башкортостан.</w:t>
      </w:r>
    </w:p>
    <w:p w:rsidR="00BE280B" w:rsidRPr="00BE280B" w:rsidRDefault="00AD2344" w:rsidP="00BE280B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AD2344">
        <w:rPr>
          <w:rFonts w:ascii="Arial" w:hAnsi="Arial" w:cs="Arial"/>
          <w:sz w:val="32"/>
          <w:szCs w:val="32"/>
        </w:rPr>
        <w:t>Денежные доходы на душу населения</w:t>
      </w:r>
      <w:r>
        <w:rPr>
          <w:rFonts w:ascii="Arial" w:hAnsi="Arial" w:cs="Arial"/>
          <w:sz w:val="32"/>
          <w:szCs w:val="32"/>
        </w:rPr>
        <w:t>,</w:t>
      </w:r>
      <w:r w:rsidRPr="00AD2344">
        <w:rPr>
          <w:rFonts w:ascii="Arial" w:hAnsi="Arial" w:cs="Arial"/>
          <w:sz w:val="32"/>
          <w:szCs w:val="32"/>
        </w:rPr>
        <w:t xml:space="preserve"> в январе-</w:t>
      </w:r>
      <w:r w:rsidRPr="00AD2344">
        <w:rPr>
          <w:rFonts w:ascii="Arial" w:hAnsi="Arial" w:cs="Arial"/>
          <w:sz w:val="32"/>
          <w:szCs w:val="32"/>
        </w:rPr>
        <w:t>сентябре</w:t>
      </w:r>
      <w:r w:rsidRPr="00AD234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текущего года </w:t>
      </w:r>
      <w:r w:rsidRPr="00AD2344">
        <w:rPr>
          <w:rFonts w:ascii="Arial" w:hAnsi="Arial" w:cs="Arial"/>
          <w:sz w:val="32"/>
          <w:szCs w:val="32"/>
        </w:rPr>
        <w:t>увеличились в номинальном выражении по срав</w:t>
      </w:r>
      <w:r w:rsidRPr="00AD2344">
        <w:rPr>
          <w:rFonts w:ascii="Arial" w:hAnsi="Arial" w:cs="Arial"/>
          <w:sz w:val="32"/>
          <w:szCs w:val="32"/>
        </w:rPr>
        <w:t>нению с аналогичным периодом 2014</w:t>
      </w:r>
      <w:r w:rsidRPr="00AD2344">
        <w:rPr>
          <w:rFonts w:ascii="Arial" w:hAnsi="Arial" w:cs="Arial"/>
          <w:sz w:val="32"/>
          <w:szCs w:val="32"/>
        </w:rPr>
        <w:t xml:space="preserve"> года на </w:t>
      </w:r>
      <w:r w:rsidRPr="00AD2344">
        <w:rPr>
          <w:rFonts w:ascii="Arial" w:hAnsi="Arial" w:cs="Arial"/>
          <w:sz w:val="32"/>
          <w:szCs w:val="32"/>
        </w:rPr>
        <w:t xml:space="preserve">4,9 процента </w:t>
      </w:r>
      <w:r w:rsidRPr="00AD2344">
        <w:rPr>
          <w:rFonts w:ascii="Arial" w:hAnsi="Arial" w:cs="Arial"/>
          <w:sz w:val="32"/>
          <w:szCs w:val="32"/>
        </w:rPr>
        <w:t xml:space="preserve">и составили </w:t>
      </w:r>
      <w:r w:rsidRPr="00AD2344">
        <w:rPr>
          <w:rFonts w:ascii="Arial" w:hAnsi="Arial" w:cs="Arial"/>
          <w:sz w:val="32"/>
          <w:szCs w:val="32"/>
        </w:rPr>
        <w:t>29</w:t>
      </w:r>
      <w:r w:rsidRPr="00AD2344">
        <w:rPr>
          <w:rFonts w:ascii="Arial" w:hAnsi="Arial" w:cs="Arial"/>
          <w:sz w:val="32"/>
          <w:szCs w:val="32"/>
        </w:rPr>
        <w:t> </w:t>
      </w:r>
      <w:r w:rsidRPr="00AD2344">
        <w:rPr>
          <w:rFonts w:ascii="Arial" w:hAnsi="Arial" w:cs="Arial"/>
          <w:sz w:val="32"/>
          <w:szCs w:val="32"/>
        </w:rPr>
        <w:t>846,7</w:t>
      </w:r>
      <w:r w:rsidRPr="00AD2344">
        <w:rPr>
          <w:rFonts w:ascii="Arial" w:hAnsi="Arial" w:cs="Arial"/>
          <w:sz w:val="32"/>
          <w:szCs w:val="32"/>
        </w:rPr>
        <w:t xml:space="preserve"> руб. </w:t>
      </w:r>
      <w:r w:rsidRPr="00EC7F1D">
        <w:rPr>
          <w:rFonts w:ascii="Arial" w:hAnsi="Arial" w:cs="Arial"/>
          <w:sz w:val="32"/>
          <w:szCs w:val="32"/>
        </w:rPr>
        <w:t xml:space="preserve">По состоянию </w:t>
      </w:r>
      <w:r w:rsidR="00BE280B" w:rsidRPr="00BE280B">
        <w:rPr>
          <w:rFonts w:ascii="Arial" w:hAnsi="Arial" w:cs="Arial"/>
          <w:sz w:val="32"/>
          <w:szCs w:val="32"/>
        </w:rPr>
        <w:t>на 01.11.2015 г. общий средний размер пенсии составил 11</w:t>
      </w:r>
      <w:r w:rsidR="00456BA9">
        <w:rPr>
          <w:rFonts w:ascii="Arial" w:hAnsi="Arial" w:cs="Arial"/>
          <w:sz w:val="32"/>
          <w:szCs w:val="32"/>
        </w:rPr>
        <w:t> </w:t>
      </w:r>
      <w:r w:rsidR="00BE280B" w:rsidRPr="00BE280B">
        <w:rPr>
          <w:rFonts w:ascii="Arial" w:hAnsi="Arial" w:cs="Arial"/>
          <w:sz w:val="32"/>
          <w:szCs w:val="32"/>
        </w:rPr>
        <w:t>601,11 руб. По сравнению с началом 2015 года он вырос на 1</w:t>
      </w:r>
      <w:r w:rsidR="00456BA9">
        <w:rPr>
          <w:rFonts w:ascii="Arial" w:hAnsi="Arial" w:cs="Arial"/>
          <w:sz w:val="32"/>
          <w:szCs w:val="32"/>
        </w:rPr>
        <w:t> </w:t>
      </w:r>
      <w:r w:rsidR="00BE280B" w:rsidRPr="00BE280B">
        <w:rPr>
          <w:rFonts w:ascii="Arial" w:hAnsi="Arial" w:cs="Arial"/>
          <w:sz w:val="32"/>
          <w:szCs w:val="32"/>
        </w:rPr>
        <w:t xml:space="preserve">163,30 руб. или на 11,1 </w:t>
      </w:r>
      <w:r w:rsidR="00456BA9">
        <w:rPr>
          <w:rFonts w:ascii="Arial" w:hAnsi="Arial" w:cs="Arial"/>
          <w:sz w:val="32"/>
          <w:szCs w:val="32"/>
        </w:rPr>
        <w:t>процента</w:t>
      </w:r>
      <w:r w:rsidR="00BE280B" w:rsidRPr="00BE280B">
        <w:rPr>
          <w:rFonts w:ascii="Arial" w:hAnsi="Arial" w:cs="Arial"/>
          <w:sz w:val="32"/>
          <w:szCs w:val="32"/>
        </w:rPr>
        <w:t>.</w:t>
      </w:r>
      <w:proofErr w:type="gramEnd"/>
    </w:p>
    <w:p w:rsidR="00BE280B" w:rsidRPr="00BE280B" w:rsidRDefault="00BE280B" w:rsidP="00BE280B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BE280B">
        <w:rPr>
          <w:rFonts w:ascii="Arial" w:hAnsi="Arial" w:cs="Arial"/>
          <w:sz w:val="32"/>
          <w:szCs w:val="32"/>
        </w:rPr>
        <w:t>Соотношение среднего размера пенсии с величиной прожиточного минимума пенсионера во 2 квартале 2015 г. составило 1,8.</w:t>
      </w:r>
      <w:r w:rsidR="007E58E2">
        <w:rPr>
          <w:rFonts w:ascii="Arial" w:hAnsi="Arial" w:cs="Arial"/>
          <w:sz w:val="32"/>
          <w:szCs w:val="32"/>
        </w:rPr>
        <w:t xml:space="preserve"> По состоянию на 01.11.2015 года</w:t>
      </w:r>
      <w:r w:rsidRPr="00BE280B">
        <w:rPr>
          <w:rFonts w:ascii="Arial" w:hAnsi="Arial" w:cs="Arial"/>
          <w:sz w:val="32"/>
          <w:szCs w:val="32"/>
        </w:rPr>
        <w:t xml:space="preserve"> на учете в органах П</w:t>
      </w:r>
      <w:r w:rsidR="006F17E2">
        <w:rPr>
          <w:rFonts w:ascii="Arial" w:hAnsi="Arial" w:cs="Arial"/>
          <w:sz w:val="32"/>
          <w:szCs w:val="32"/>
        </w:rPr>
        <w:t xml:space="preserve">енсионного фонда Российской Федерации </w:t>
      </w:r>
      <w:r w:rsidRPr="00BE280B">
        <w:rPr>
          <w:rFonts w:ascii="Arial" w:hAnsi="Arial" w:cs="Arial"/>
          <w:sz w:val="32"/>
          <w:szCs w:val="32"/>
        </w:rPr>
        <w:t>по Р</w:t>
      </w:r>
      <w:r w:rsidR="006F17E2">
        <w:rPr>
          <w:rFonts w:ascii="Arial" w:hAnsi="Arial" w:cs="Arial"/>
          <w:sz w:val="32"/>
          <w:szCs w:val="32"/>
        </w:rPr>
        <w:t xml:space="preserve">еспублике </w:t>
      </w:r>
      <w:r w:rsidRPr="00BE280B">
        <w:rPr>
          <w:rFonts w:ascii="Arial" w:hAnsi="Arial" w:cs="Arial"/>
          <w:sz w:val="32"/>
          <w:szCs w:val="32"/>
        </w:rPr>
        <w:t>Т</w:t>
      </w:r>
      <w:r w:rsidR="006F17E2">
        <w:rPr>
          <w:rFonts w:ascii="Arial" w:hAnsi="Arial" w:cs="Arial"/>
          <w:sz w:val="32"/>
          <w:szCs w:val="32"/>
        </w:rPr>
        <w:t>атарстан</w:t>
      </w:r>
      <w:r w:rsidRPr="00BE280B">
        <w:rPr>
          <w:rFonts w:ascii="Arial" w:hAnsi="Arial" w:cs="Arial"/>
          <w:sz w:val="32"/>
          <w:szCs w:val="32"/>
        </w:rPr>
        <w:t xml:space="preserve"> состоит 1</w:t>
      </w:r>
      <w:r w:rsidR="006F17E2">
        <w:rPr>
          <w:rFonts w:ascii="Arial" w:hAnsi="Arial" w:cs="Arial"/>
          <w:sz w:val="32"/>
          <w:szCs w:val="32"/>
        </w:rPr>
        <w:t> </w:t>
      </w:r>
      <w:r w:rsidRPr="00BE280B">
        <w:rPr>
          <w:rFonts w:ascii="Arial" w:hAnsi="Arial" w:cs="Arial"/>
          <w:sz w:val="32"/>
          <w:szCs w:val="32"/>
        </w:rPr>
        <w:t xml:space="preserve">103,1 </w:t>
      </w:r>
      <w:proofErr w:type="spellStart"/>
      <w:r w:rsidR="006F17E2">
        <w:rPr>
          <w:rFonts w:ascii="Arial" w:hAnsi="Arial" w:cs="Arial"/>
          <w:sz w:val="32"/>
          <w:szCs w:val="32"/>
        </w:rPr>
        <w:t>тыс</w:t>
      </w:r>
      <w:proofErr w:type="gramStart"/>
      <w:r w:rsidR="006F17E2">
        <w:rPr>
          <w:rFonts w:ascii="Arial" w:hAnsi="Arial" w:cs="Arial"/>
          <w:sz w:val="32"/>
          <w:szCs w:val="32"/>
        </w:rPr>
        <w:t>.</w:t>
      </w:r>
      <w:r w:rsidRPr="00BE280B">
        <w:rPr>
          <w:rFonts w:ascii="Arial" w:hAnsi="Arial" w:cs="Arial"/>
          <w:sz w:val="32"/>
          <w:szCs w:val="32"/>
        </w:rPr>
        <w:t>ч</w:t>
      </w:r>
      <w:proofErr w:type="gramEnd"/>
      <w:r w:rsidRPr="00BE280B">
        <w:rPr>
          <w:rFonts w:ascii="Arial" w:hAnsi="Arial" w:cs="Arial"/>
          <w:sz w:val="32"/>
          <w:szCs w:val="32"/>
        </w:rPr>
        <w:t>ел</w:t>
      </w:r>
      <w:proofErr w:type="spellEnd"/>
      <w:r w:rsidRPr="00BE280B">
        <w:rPr>
          <w:rFonts w:ascii="Arial" w:hAnsi="Arial" w:cs="Arial"/>
          <w:sz w:val="32"/>
          <w:szCs w:val="32"/>
        </w:rPr>
        <w:t xml:space="preserve">. Удельный вес пенсионеров в общей численности населения Республики Татарстан составил 28,7 </w:t>
      </w:r>
      <w:r w:rsidR="006F17E2">
        <w:rPr>
          <w:rFonts w:ascii="Arial" w:hAnsi="Arial" w:cs="Arial"/>
          <w:sz w:val="32"/>
          <w:szCs w:val="32"/>
        </w:rPr>
        <w:t>процента</w:t>
      </w:r>
      <w:r w:rsidRPr="00BE280B">
        <w:rPr>
          <w:rFonts w:ascii="Arial" w:hAnsi="Arial" w:cs="Arial"/>
          <w:sz w:val="32"/>
          <w:szCs w:val="32"/>
        </w:rPr>
        <w:t>.</w:t>
      </w:r>
    </w:p>
    <w:p w:rsidR="0001049D" w:rsidRPr="00EC2C42" w:rsidRDefault="0001049D" w:rsidP="00BE280B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BE280B">
        <w:rPr>
          <w:rFonts w:ascii="Arial" w:hAnsi="Arial" w:cs="Arial"/>
          <w:sz w:val="32"/>
          <w:szCs w:val="32"/>
        </w:rPr>
        <w:t>Особое внимание в республике традиционно</w:t>
      </w:r>
      <w:r w:rsidRPr="00E054F2">
        <w:rPr>
          <w:rFonts w:ascii="Arial" w:hAnsi="Arial" w:cs="Arial"/>
          <w:color w:val="000000" w:themeColor="text1"/>
          <w:sz w:val="32"/>
          <w:szCs w:val="32"/>
        </w:rPr>
        <w:t xml:space="preserve"> уделяется вопросам социального </w:t>
      </w:r>
      <w:r w:rsidRPr="00EC2C42">
        <w:rPr>
          <w:rFonts w:ascii="Arial" w:hAnsi="Arial" w:cs="Arial"/>
          <w:sz w:val="32"/>
          <w:szCs w:val="32"/>
        </w:rPr>
        <w:t>обслуживания граждан пожилого возраста.</w:t>
      </w:r>
    </w:p>
    <w:p w:rsidR="0001049D" w:rsidRPr="007C6B98" w:rsidRDefault="0001049D" w:rsidP="007C6B98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6B98">
        <w:rPr>
          <w:rFonts w:ascii="Arial" w:hAnsi="Arial" w:cs="Arial"/>
          <w:sz w:val="32"/>
          <w:szCs w:val="32"/>
        </w:rPr>
        <w:t xml:space="preserve">На </w:t>
      </w:r>
      <w:r w:rsidRPr="007C6B98">
        <w:rPr>
          <w:rFonts w:ascii="Arial" w:hAnsi="Arial" w:cs="Arial"/>
          <w:sz w:val="32"/>
          <w:szCs w:val="32"/>
        </w:rPr>
        <w:t>сегодняшний день</w:t>
      </w:r>
      <w:r w:rsidRPr="007C6B98">
        <w:rPr>
          <w:rFonts w:ascii="Arial" w:hAnsi="Arial" w:cs="Arial"/>
          <w:sz w:val="32"/>
          <w:szCs w:val="32"/>
        </w:rPr>
        <w:t xml:space="preserve"> в Республике Татарстан система учреждений социального обслуживания граждан пожилого возраста и инвалидов Республики Татарстан включает 88 государственных учреждений социального обслуживания, в том числе:</w:t>
      </w:r>
    </w:p>
    <w:p w:rsidR="0001049D" w:rsidRPr="007C6B98" w:rsidRDefault="0001049D" w:rsidP="007C6B98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6B98">
        <w:rPr>
          <w:rFonts w:ascii="Arial" w:hAnsi="Arial" w:cs="Arial"/>
          <w:sz w:val="32"/>
          <w:szCs w:val="32"/>
        </w:rPr>
        <w:t xml:space="preserve">45 центров социального обслуживания населения, в </w:t>
      </w:r>
      <w:proofErr w:type="gramStart"/>
      <w:r w:rsidRPr="007C6B98">
        <w:rPr>
          <w:rFonts w:ascii="Arial" w:hAnsi="Arial" w:cs="Arial"/>
          <w:sz w:val="32"/>
          <w:szCs w:val="32"/>
        </w:rPr>
        <w:t>составе</w:t>
      </w:r>
      <w:proofErr w:type="gramEnd"/>
      <w:r w:rsidRPr="007C6B98">
        <w:rPr>
          <w:rFonts w:ascii="Arial" w:hAnsi="Arial" w:cs="Arial"/>
          <w:sz w:val="32"/>
          <w:szCs w:val="32"/>
        </w:rPr>
        <w:t xml:space="preserve"> кот</w:t>
      </w:r>
      <w:r w:rsidRPr="007C6B98">
        <w:rPr>
          <w:rFonts w:ascii="Arial" w:hAnsi="Arial" w:cs="Arial"/>
          <w:sz w:val="32"/>
          <w:szCs w:val="32"/>
        </w:rPr>
        <w:t>о</w:t>
      </w:r>
      <w:r w:rsidRPr="007C6B98">
        <w:rPr>
          <w:rFonts w:ascii="Arial" w:hAnsi="Arial" w:cs="Arial"/>
          <w:sz w:val="32"/>
          <w:szCs w:val="32"/>
        </w:rPr>
        <w:t>рых функционируют 45 отделений социального обслуживания на дому и 18 социально-реабилитационных отделений;</w:t>
      </w:r>
    </w:p>
    <w:p w:rsidR="0001049D" w:rsidRPr="007C6B98" w:rsidRDefault="0001049D" w:rsidP="007C6B98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6B98">
        <w:rPr>
          <w:rFonts w:ascii="Arial" w:hAnsi="Arial" w:cs="Arial"/>
          <w:sz w:val="32"/>
          <w:szCs w:val="32"/>
        </w:rPr>
        <w:t>26 домов-интернатов для престарелых и инвалидов;</w:t>
      </w:r>
    </w:p>
    <w:p w:rsidR="0001049D" w:rsidRPr="007C6B98" w:rsidRDefault="0001049D" w:rsidP="007C6B98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6B98">
        <w:rPr>
          <w:rFonts w:ascii="Arial" w:hAnsi="Arial" w:cs="Arial"/>
          <w:sz w:val="32"/>
          <w:szCs w:val="32"/>
        </w:rPr>
        <w:lastRenderedPageBreak/>
        <w:t>6 психоневрологических интернатов;</w:t>
      </w:r>
    </w:p>
    <w:p w:rsidR="0001049D" w:rsidRPr="007C6B98" w:rsidRDefault="0001049D" w:rsidP="007C6B98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6B98">
        <w:rPr>
          <w:rFonts w:ascii="Arial" w:hAnsi="Arial" w:cs="Arial"/>
          <w:sz w:val="32"/>
          <w:szCs w:val="32"/>
        </w:rPr>
        <w:t>7 центров реабилитации инвалидов;</w:t>
      </w:r>
    </w:p>
    <w:p w:rsidR="0001049D" w:rsidRPr="007C6B98" w:rsidRDefault="0001049D" w:rsidP="007C6B98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6B98">
        <w:rPr>
          <w:rFonts w:ascii="Arial" w:hAnsi="Arial" w:cs="Arial"/>
          <w:sz w:val="32"/>
          <w:szCs w:val="32"/>
        </w:rPr>
        <w:t>3 центра социальной адаптации для лиц без определенного места жительства;</w:t>
      </w:r>
    </w:p>
    <w:p w:rsidR="0001049D" w:rsidRPr="007C6B98" w:rsidRDefault="0001049D" w:rsidP="007C6B98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C6B98">
        <w:rPr>
          <w:rFonts w:ascii="Arial" w:hAnsi="Arial" w:cs="Arial"/>
          <w:sz w:val="32"/>
          <w:szCs w:val="32"/>
        </w:rPr>
        <w:t>1 центр социальной реабилитации слепых и слабовидящих.</w:t>
      </w:r>
    </w:p>
    <w:p w:rsidR="0001049D" w:rsidRPr="007C6B98" w:rsidRDefault="0001049D" w:rsidP="00D4186C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7C6B98">
        <w:rPr>
          <w:rFonts w:ascii="Arial" w:hAnsi="Arial" w:cs="Arial"/>
          <w:sz w:val="32"/>
          <w:szCs w:val="32"/>
        </w:rPr>
        <w:t>Действующая в Республике Татарстан система социального обслуживания в целом удовлетворяет потребности пожилых граждан, в том числе в социальном обслуживании на дому и стационарном социальном обслуживании в домах-интернатах для престарелых и инвалидов.</w:t>
      </w:r>
      <w:proofErr w:type="gramEnd"/>
      <w:r w:rsidRPr="007C6B98">
        <w:rPr>
          <w:rFonts w:ascii="Arial" w:hAnsi="Arial" w:cs="Arial"/>
          <w:sz w:val="32"/>
          <w:szCs w:val="32"/>
        </w:rPr>
        <w:t xml:space="preserve"> Очередность на предоставление социального обслуживания на дому и в домах-интернатах для престарелых и и</w:t>
      </w:r>
      <w:r w:rsidRPr="007C6B98">
        <w:rPr>
          <w:rFonts w:ascii="Arial" w:hAnsi="Arial" w:cs="Arial"/>
          <w:sz w:val="32"/>
          <w:szCs w:val="32"/>
        </w:rPr>
        <w:t>н</w:t>
      </w:r>
      <w:r w:rsidRPr="007C6B98">
        <w:rPr>
          <w:rFonts w:ascii="Arial" w:hAnsi="Arial" w:cs="Arial"/>
          <w:sz w:val="32"/>
          <w:szCs w:val="32"/>
        </w:rPr>
        <w:t>валидов отсутствует</w:t>
      </w:r>
      <w:proofErr w:type="gramStart"/>
      <w:r w:rsidRPr="007C6B98">
        <w:rPr>
          <w:rFonts w:ascii="Arial" w:hAnsi="Arial" w:cs="Arial"/>
          <w:sz w:val="32"/>
          <w:szCs w:val="32"/>
        </w:rPr>
        <w:t>.</w:t>
      </w:r>
      <w:proofErr w:type="gramEnd"/>
      <w:r w:rsidR="00D90841">
        <w:rPr>
          <w:rFonts w:ascii="Arial" w:hAnsi="Arial" w:cs="Arial"/>
          <w:sz w:val="32"/>
          <w:szCs w:val="32"/>
        </w:rPr>
        <w:t xml:space="preserve"> Н</w:t>
      </w:r>
      <w:r w:rsidR="00D90841" w:rsidRPr="005C0016">
        <w:rPr>
          <w:rFonts w:ascii="Arial" w:hAnsi="Arial" w:cs="Arial"/>
          <w:sz w:val="32"/>
          <w:szCs w:val="32"/>
        </w:rPr>
        <w:t xml:space="preserve">а размещение в психоневрологических </w:t>
      </w:r>
      <w:proofErr w:type="gramStart"/>
      <w:r w:rsidR="00D90841" w:rsidRPr="005C0016">
        <w:rPr>
          <w:rFonts w:ascii="Arial" w:hAnsi="Arial" w:cs="Arial"/>
          <w:sz w:val="32"/>
          <w:szCs w:val="32"/>
        </w:rPr>
        <w:t>интернатах</w:t>
      </w:r>
      <w:proofErr w:type="gramEnd"/>
      <w:r w:rsidR="00D90841">
        <w:rPr>
          <w:rFonts w:ascii="Arial" w:hAnsi="Arial" w:cs="Arial"/>
          <w:sz w:val="32"/>
          <w:szCs w:val="32"/>
        </w:rPr>
        <w:t xml:space="preserve"> на сегодняшний день </w:t>
      </w:r>
      <w:r w:rsidR="00D90841" w:rsidRPr="005C0016">
        <w:rPr>
          <w:rFonts w:ascii="Arial" w:hAnsi="Arial" w:cs="Arial"/>
          <w:sz w:val="32"/>
          <w:szCs w:val="32"/>
        </w:rPr>
        <w:t>составляет 80 человек.</w:t>
      </w:r>
    </w:p>
    <w:p w:rsidR="00F37A6D" w:rsidRDefault="00A159F6" w:rsidP="00437B5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C0016">
        <w:rPr>
          <w:rFonts w:ascii="Arial" w:hAnsi="Arial" w:cs="Arial"/>
          <w:sz w:val="32"/>
          <w:szCs w:val="32"/>
        </w:rPr>
        <w:t xml:space="preserve">В стационарных </w:t>
      </w:r>
      <w:proofErr w:type="gramStart"/>
      <w:r w:rsidRPr="005C0016">
        <w:rPr>
          <w:rFonts w:ascii="Arial" w:hAnsi="Arial" w:cs="Arial"/>
          <w:sz w:val="32"/>
          <w:szCs w:val="32"/>
        </w:rPr>
        <w:t>учреждениях</w:t>
      </w:r>
      <w:proofErr w:type="gramEnd"/>
      <w:r w:rsidRPr="005C0016">
        <w:rPr>
          <w:rFonts w:ascii="Arial" w:hAnsi="Arial" w:cs="Arial"/>
          <w:sz w:val="32"/>
          <w:szCs w:val="32"/>
        </w:rPr>
        <w:t xml:space="preserve"> социального обслуживания Р</w:t>
      </w:r>
      <w:r w:rsidR="001B238F">
        <w:rPr>
          <w:rFonts w:ascii="Arial" w:hAnsi="Arial" w:cs="Arial"/>
          <w:sz w:val="32"/>
          <w:szCs w:val="32"/>
        </w:rPr>
        <w:t xml:space="preserve">еспублики </w:t>
      </w:r>
      <w:r w:rsidRPr="005C0016">
        <w:rPr>
          <w:rFonts w:ascii="Arial" w:hAnsi="Arial" w:cs="Arial"/>
          <w:sz w:val="32"/>
          <w:szCs w:val="32"/>
        </w:rPr>
        <w:t>Т</w:t>
      </w:r>
      <w:r w:rsidR="001B238F">
        <w:rPr>
          <w:rFonts w:ascii="Arial" w:hAnsi="Arial" w:cs="Arial"/>
          <w:sz w:val="32"/>
          <w:szCs w:val="32"/>
        </w:rPr>
        <w:t>атарстан</w:t>
      </w:r>
      <w:r w:rsidRPr="005C0016">
        <w:rPr>
          <w:rFonts w:ascii="Arial" w:hAnsi="Arial" w:cs="Arial"/>
          <w:sz w:val="32"/>
          <w:szCs w:val="32"/>
        </w:rPr>
        <w:t xml:space="preserve"> на 20 ноября 2015 года состоят на  обслуживании 4 282</w:t>
      </w:r>
      <w:r w:rsidR="00D4186C">
        <w:rPr>
          <w:rFonts w:ascii="Arial" w:hAnsi="Arial" w:cs="Arial"/>
          <w:sz w:val="32"/>
          <w:szCs w:val="32"/>
        </w:rPr>
        <w:t xml:space="preserve"> пожилых граждан и инвалидов. </w:t>
      </w:r>
    </w:p>
    <w:p w:rsidR="00A159F6" w:rsidRPr="005C0016" w:rsidRDefault="00F37A6D" w:rsidP="00437B50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37A6D">
        <w:rPr>
          <w:rFonts w:ascii="Arial" w:hAnsi="Arial" w:cs="Arial"/>
          <w:sz w:val="32"/>
          <w:szCs w:val="32"/>
        </w:rPr>
        <w:t>На 01.11.2015 года социальным обслуживанием на дому охвачено 14</w:t>
      </w:r>
      <w:r w:rsidR="00F00148">
        <w:rPr>
          <w:rFonts w:ascii="Arial" w:hAnsi="Arial" w:cs="Arial"/>
          <w:sz w:val="32"/>
          <w:szCs w:val="32"/>
        </w:rPr>
        <w:t> </w:t>
      </w:r>
      <w:r w:rsidRPr="00F37A6D">
        <w:rPr>
          <w:rFonts w:ascii="Arial" w:hAnsi="Arial" w:cs="Arial"/>
          <w:sz w:val="32"/>
          <w:szCs w:val="32"/>
        </w:rPr>
        <w:t>611 граждан пожилого возраста и инвалидов, нуждающихся в постоянном постороннем уходе</w:t>
      </w:r>
      <w:r>
        <w:rPr>
          <w:rFonts w:ascii="Arial" w:hAnsi="Arial" w:cs="Arial"/>
          <w:sz w:val="32"/>
          <w:szCs w:val="32"/>
        </w:rPr>
        <w:t>.</w:t>
      </w:r>
    </w:p>
    <w:p w:rsidR="00E8001D" w:rsidRDefault="00A159F6" w:rsidP="00A8642B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C0016">
        <w:rPr>
          <w:rFonts w:ascii="Arial" w:hAnsi="Arial" w:cs="Arial"/>
          <w:sz w:val="32"/>
          <w:szCs w:val="32"/>
        </w:rPr>
        <w:t>Ежегодно на предоставление социального обслуживания из бюджета Республики Татарстан выделяется более 3 млрд. рублей, помимо этого на укрепл</w:t>
      </w:r>
      <w:r w:rsidRPr="005C0016">
        <w:rPr>
          <w:rFonts w:ascii="Arial" w:hAnsi="Arial" w:cs="Arial"/>
          <w:sz w:val="32"/>
          <w:szCs w:val="32"/>
        </w:rPr>
        <w:t>е</w:t>
      </w:r>
      <w:r w:rsidRPr="005C0016">
        <w:rPr>
          <w:rFonts w:ascii="Arial" w:hAnsi="Arial" w:cs="Arial"/>
          <w:sz w:val="32"/>
          <w:szCs w:val="32"/>
        </w:rPr>
        <w:t>ние материально-технической базы у</w:t>
      </w:r>
      <w:r w:rsidR="00A8642B">
        <w:rPr>
          <w:rFonts w:ascii="Arial" w:hAnsi="Arial" w:cs="Arial"/>
          <w:sz w:val="32"/>
          <w:szCs w:val="32"/>
        </w:rPr>
        <w:t>чреждений более 60 млн. рублей.</w:t>
      </w:r>
    </w:p>
    <w:p w:rsidR="00C25B49" w:rsidRPr="00C25B49" w:rsidRDefault="00C25B49" w:rsidP="006E4E9D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республике проводятся </w:t>
      </w:r>
      <w:r w:rsidR="006054A5">
        <w:rPr>
          <w:rFonts w:ascii="Arial" w:hAnsi="Arial" w:cs="Arial"/>
          <w:sz w:val="32"/>
          <w:szCs w:val="32"/>
        </w:rPr>
        <w:t xml:space="preserve">многочисленные </w:t>
      </w:r>
      <w:r>
        <w:rPr>
          <w:rFonts w:ascii="Arial" w:hAnsi="Arial" w:cs="Arial"/>
          <w:sz w:val="32"/>
          <w:szCs w:val="32"/>
        </w:rPr>
        <w:t xml:space="preserve">мероприятия по </w:t>
      </w:r>
      <w:r w:rsidRPr="00C25B49">
        <w:rPr>
          <w:rFonts w:ascii="Arial" w:hAnsi="Arial" w:cs="Arial"/>
          <w:sz w:val="32"/>
          <w:szCs w:val="32"/>
        </w:rPr>
        <w:t>профилактике заболеваний и пропаганде зд</w:t>
      </w:r>
      <w:r w:rsidRPr="00C25B49">
        <w:rPr>
          <w:rFonts w:ascii="Arial" w:hAnsi="Arial" w:cs="Arial"/>
          <w:sz w:val="32"/>
          <w:szCs w:val="32"/>
        </w:rPr>
        <w:t>о</w:t>
      </w:r>
      <w:r w:rsidRPr="00C25B49">
        <w:rPr>
          <w:rFonts w:ascii="Arial" w:hAnsi="Arial" w:cs="Arial"/>
          <w:sz w:val="32"/>
          <w:szCs w:val="32"/>
        </w:rPr>
        <w:t>рового образа жизни среди пожилых людей</w:t>
      </w:r>
      <w:r w:rsidR="006E4E9D">
        <w:rPr>
          <w:rFonts w:ascii="Arial" w:hAnsi="Arial" w:cs="Arial"/>
          <w:sz w:val="32"/>
          <w:szCs w:val="32"/>
        </w:rPr>
        <w:t>.</w:t>
      </w:r>
    </w:p>
    <w:p w:rsidR="00C25B49" w:rsidRPr="00C25B49" w:rsidRDefault="006E4E9D" w:rsidP="00C25B49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</w:t>
      </w:r>
      <w:r w:rsidR="00C25B49" w:rsidRPr="00C25B49">
        <w:rPr>
          <w:rFonts w:ascii="Arial" w:hAnsi="Arial" w:cs="Arial"/>
          <w:sz w:val="32"/>
          <w:szCs w:val="32"/>
        </w:rPr>
        <w:t xml:space="preserve"> служба медицинской профилактики представлена 4 центрами медицинской профилактики (гг. Казань, Нижнекамск, Альмет</w:t>
      </w:r>
      <w:r w:rsidR="00C25B49" w:rsidRPr="00C25B49">
        <w:rPr>
          <w:rFonts w:ascii="Arial" w:hAnsi="Arial" w:cs="Arial"/>
          <w:sz w:val="32"/>
          <w:szCs w:val="32"/>
        </w:rPr>
        <w:t>ь</w:t>
      </w:r>
      <w:r w:rsidR="00C25B49" w:rsidRPr="00C25B49">
        <w:rPr>
          <w:rFonts w:ascii="Arial" w:hAnsi="Arial" w:cs="Arial"/>
          <w:sz w:val="32"/>
          <w:szCs w:val="32"/>
        </w:rPr>
        <w:t xml:space="preserve">евск, филиал «Центр медицинской профилактики» ГАУЗ </w:t>
      </w:r>
      <w:r w:rsidR="00C25B49" w:rsidRPr="00C25B49">
        <w:rPr>
          <w:rFonts w:ascii="Arial" w:hAnsi="Arial" w:cs="Arial"/>
          <w:sz w:val="32"/>
          <w:szCs w:val="32"/>
        </w:rPr>
        <w:lastRenderedPageBreak/>
        <w:t>«</w:t>
      </w:r>
      <w:proofErr w:type="spellStart"/>
      <w:r w:rsidR="00C25B49" w:rsidRPr="00C25B49">
        <w:rPr>
          <w:rFonts w:ascii="Arial" w:hAnsi="Arial" w:cs="Arial"/>
          <w:sz w:val="32"/>
          <w:szCs w:val="32"/>
        </w:rPr>
        <w:t>Зеленодольская</w:t>
      </w:r>
      <w:proofErr w:type="spellEnd"/>
      <w:r w:rsidR="00C25B49" w:rsidRPr="00C25B49">
        <w:rPr>
          <w:rFonts w:ascii="Arial" w:hAnsi="Arial" w:cs="Arial"/>
          <w:sz w:val="32"/>
          <w:szCs w:val="32"/>
        </w:rPr>
        <w:t xml:space="preserve"> ЦРБ»), 19 отделениями и 63 кабинетами медицинской профилактики на базе государственных учреждений здравоохранения, 784 «школами зд</w:t>
      </w:r>
      <w:r w:rsidR="00C25B49" w:rsidRPr="00C25B49">
        <w:rPr>
          <w:rFonts w:ascii="Arial" w:hAnsi="Arial" w:cs="Arial"/>
          <w:sz w:val="32"/>
          <w:szCs w:val="32"/>
        </w:rPr>
        <w:t>о</w:t>
      </w:r>
      <w:r w:rsidR="00C25B49" w:rsidRPr="00C25B49">
        <w:rPr>
          <w:rFonts w:ascii="Arial" w:hAnsi="Arial" w:cs="Arial"/>
          <w:sz w:val="32"/>
          <w:szCs w:val="32"/>
        </w:rPr>
        <w:t>ровья», «Университетом здоровья для пожилых» на базе ГАУЗ «Го</w:t>
      </w:r>
      <w:r w:rsidR="006B78B3">
        <w:rPr>
          <w:rFonts w:ascii="Arial" w:hAnsi="Arial" w:cs="Arial"/>
          <w:sz w:val="32"/>
          <w:szCs w:val="32"/>
        </w:rPr>
        <w:t xml:space="preserve">спиталь для ветеранов  войн» </w:t>
      </w:r>
      <w:proofErr w:type="spellStart"/>
      <w:r w:rsidR="006B78B3">
        <w:rPr>
          <w:rFonts w:ascii="Arial" w:hAnsi="Arial" w:cs="Arial"/>
          <w:sz w:val="32"/>
          <w:szCs w:val="32"/>
        </w:rPr>
        <w:t>г</w:t>
      </w:r>
      <w:proofErr w:type="gramStart"/>
      <w:r w:rsidR="006B78B3">
        <w:rPr>
          <w:rFonts w:ascii="Arial" w:hAnsi="Arial" w:cs="Arial"/>
          <w:sz w:val="32"/>
          <w:szCs w:val="32"/>
        </w:rPr>
        <w:t>.</w:t>
      </w:r>
      <w:r w:rsidR="00C25B49" w:rsidRPr="00C25B49">
        <w:rPr>
          <w:rFonts w:ascii="Arial" w:hAnsi="Arial" w:cs="Arial"/>
          <w:sz w:val="32"/>
          <w:szCs w:val="32"/>
        </w:rPr>
        <w:t>К</w:t>
      </w:r>
      <w:proofErr w:type="gramEnd"/>
      <w:r w:rsidR="00C25B49" w:rsidRPr="00C25B49">
        <w:rPr>
          <w:rFonts w:ascii="Arial" w:hAnsi="Arial" w:cs="Arial"/>
          <w:sz w:val="32"/>
          <w:szCs w:val="32"/>
        </w:rPr>
        <w:t>азани</w:t>
      </w:r>
      <w:proofErr w:type="spellEnd"/>
      <w:r w:rsidR="00C25B49" w:rsidRPr="00C25B49">
        <w:rPr>
          <w:rFonts w:ascii="Arial" w:hAnsi="Arial" w:cs="Arial"/>
          <w:sz w:val="32"/>
          <w:szCs w:val="32"/>
        </w:rPr>
        <w:t>, «Школой по уходу за тяжело больными и пожилыми» на базе ГАУЗ «Госпиталь для ветер</w:t>
      </w:r>
      <w:r w:rsidR="00C25B49" w:rsidRPr="00C25B49">
        <w:rPr>
          <w:rFonts w:ascii="Arial" w:hAnsi="Arial" w:cs="Arial"/>
          <w:sz w:val="32"/>
          <w:szCs w:val="32"/>
        </w:rPr>
        <w:t>а</w:t>
      </w:r>
      <w:r w:rsidR="006B78B3">
        <w:rPr>
          <w:rFonts w:ascii="Arial" w:hAnsi="Arial" w:cs="Arial"/>
          <w:sz w:val="32"/>
          <w:szCs w:val="32"/>
        </w:rPr>
        <w:t xml:space="preserve">нов войн» </w:t>
      </w:r>
      <w:proofErr w:type="spellStart"/>
      <w:r w:rsidR="006B78B3">
        <w:rPr>
          <w:rFonts w:ascii="Arial" w:hAnsi="Arial" w:cs="Arial"/>
          <w:sz w:val="32"/>
          <w:szCs w:val="32"/>
        </w:rPr>
        <w:t>г</w:t>
      </w:r>
      <w:proofErr w:type="gramStart"/>
      <w:r w:rsidR="006B78B3">
        <w:rPr>
          <w:rFonts w:ascii="Arial" w:hAnsi="Arial" w:cs="Arial"/>
          <w:sz w:val="32"/>
          <w:szCs w:val="32"/>
        </w:rPr>
        <w:t>.</w:t>
      </w:r>
      <w:r w:rsidR="00C25B49" w:rsidRPr="00C25B49">
        <w:rPr>
          <w:rFonts w:ascii="Arial" w:hAnsi="Arial" w:cs="Arial"/>
          <w:sz w:val="32"/>
          <w:szCs w:val="32"/>
        </w:rPr>
        <w:t>Н</w:t>
      </w:r>
      <w:proofErr w:type="gramEnd"/>
      <w:r w:rsidR="00C25B49" w:rsidRPr="00C25B49">
        <w:rPr>
          <w:rFonts w:ascii="Arial" w:hAnsi="Arial" w:cs="Arial"/>
          <w:sz w:val="32"/>
          <w:szCs w:val="32"/>
        </w:rPr>
        <w:t>абережные</w:t>
      </w:r>
      <w:proofErr w:type="spellEnd"/>
      <w:r w:rsidR="00C25B49" w:rsidRPr="00C25B49">
        <w:rPr>
          <w:rFonts w:ascii="Arial" w:hAnsi="Arial" w:cs="Arial"/>
          <w:sz w:val="32"/>
          <w:szCs w:val="32"/>
        </w:rPr>
        <w:t xml:space="preserve"> Челны, школами для больных рассеянным склер</w:t>
      </w:r>
      <w:r w:rsidR="00C25B49" w:rsidRPr="00C25B49">
        <w:rPr>
          <w:rFonts w:ascii="Arial" w:hAnsi="Arial" w:cs="Arial"/>
          <w:sz w:val="32"/>
          <w:szCs w:val="32"/>
        </w:rPr>
        <w:t>о</w:t>
      </w:r>
      <w:r w:rsidR="00C25B49" w:rsidRPr="00C25B49">
        <w:rPr>
          <w:rFonts w:ascii="Arial" w:hAnsi="Arial" w:cs="Arial"/>
          <w:sz w:val="32"/>
          <w:szCs w:val="32"/>
        </w:rPr>
        <w:t xml:space="preserve">зом, </w:t>
      </w:r>
      <w:proofErr w:type="spellStart"/>
      <w:r w:rsidR="00C25B49" w:rsidRPr="00C25B49">
        <w:rPr>
          <w:rFonts w:ascii="Arial" w:hAnsi="Arial" w:cs="Arial"/>
          <w:sz w:val="32"/>
          <w:szCs w:val="32"/>
        </w:rPr>
        <w:t>вертеброгенными</w:t>
      </w:r>
      <w:proofErr w:type="spellEnd"/>
      <w:r w:rsidR="00C25B49" w:rsidRPr="00C25B49">
        <w:rPr>
          <w:rFonts w:ascii="Arial" w:hAnsi="Arial" w:cs="Arial"/>
          <w:sz w:val="32"/>
          <w:szCs w:val="32"/>
        </w:rPr>
        <w:t xml:space="preserve"> заболеваниями нервной системы, остеопорозом на базе ГАУЗ «Республ</w:t>
      </w:r>
      <w:r w:rsidR="00C25B49" w:rsidRPr="00C25B49">
        <w:rPr>
          <w:rFonts w:ascii="Arial" w:hAnsi="Arial" w:cs="Arial"/>
          <w:sz w:val="32"/>
          <w:szCs w:val="32"/>
        </w:rPr>
        <w:t>и</w:t>
      </w:r>
      <w:r w:rsidR="00C25B49" w:rsidRPr="00C25B49">
        <w:rPr>
          <w:rFonts w:ascii="Arial" w:hAnsi="Arial" w:cs="Arial"/>
          <w:sz w:val="32"/>
          <w:szCs w:val="32"/>
        </w:rPr>
        <w:t>канский клинический неврологический центр М</w:t>
      </w:r>
      <w:r w:rsidR="008A2CE5">
        <w:rPr>
          <w:rFonts w:ascii="Arial" w:hAnsi="Arial" w:cs="Arial"/>
          <w:sz w:val="32"/>
          <w:szCs w:val="32"/>
        </w:rPr>
        <w:t>инистерства здравоохранения Республики Татарстан</w:t>
      </w:r>
      <w:r w:rsidR="00C25B49" w:rsidRPr="00C25B49">
        <w:rPr>
          <w:rFonts w:ascii="Arial" w:hAnsi="Arial" w:cs="Arial"/>
          <w:sz w:val="32"/>
          <w:szCs w:val="32"/>
        </w:rPr>
        <w:t>».</w:t>
      </w:r>
    </w:p>
    <w:p w:rsidR="007C0377" w:rsidRDefault="00C25B49" w:rsidP="00513773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C25B49">
        <w:rPr>
          <w:rFonts w:ascii="Arial" w:hAnsi="Arial" w:cs="Arial"/>
          <w:sz w:val="32"/>
          <w:szCs w:val="32"/>
        </w:rPr>
        <w:t>Реализуются мероприятия по первичной профилактике неинфекц</w:t>
      </w:r>
      <w:r w:rsidRPr="00C25B49">
        <w:rPr>
          <w:rFonts w:ascii="Arial" w:hAnsi="Arial" w:cs="Arial"/>
          <w:sz w:val="32"/>
          <w:szCs w:val="32"/>
        </w:rPr>
        <w:t>и</w:t>
      </w:r>
      <w:r w:rsidRPr="00C25B49">
        <w:rPr>
          <w:rFonts w:ascii="Arial" w:hAnsi="Arial" w:cs="Arial"/>
          <w:sz w:val="32"/>
          <w:szCs w:val="32"/>
        </w:rPr>
        <w:t>онных заболеваний (профилактические декадники, учебно-методические семинары, психологические тренинги, видео</w:t>
      </w:r>
      <w:proofErr w:type="gramEnd"/>
      <w:r w:rsidRPr="00C25B49">
        <w:rPr>
          <w:rFonts w:ascii="Arial" w:hAnsi="Arial" w:cs="Arial"/>
          <w:sz w:val="32"/>
          <w:szCs w:val="32"/>
        </w:rPr>
        <w:t xml:space="preserve"> лектории, лекции, беседы), в том числе затрагивающие тематику активного долголетия.</w:t>
      </w:r>
      <w:r w:rsidR="00203BD3">
        <w:rPr>
          <w:rFonts w:ascii="Arial" w:hAnsi="Arial" w:cs="Arial"/>
          <w:sz w:val="32"/>
          <w:szCs w:val="32"/>
        </w:rPr>
        <w:t xml:space="preserve"> В </w:t>
      </w:r>
      <w:proofErr w:type="gramStart"/>
      <w:r w:rsidR="00203BD3">
        <w:rPr>
          <w:rFonts w:ascii="Arial" w:hAnsi="Arial" w:cs="Arial"/>
          <w:sz w:val="32"/>
          <w:szCs w:val="32"/>
        </w:rPr>
        <w:t>первом</w:t>
      </w:r>
      <w:proofErr w:type="gramEnd"/>
      <w:r w:rsidR="00203BD3">
        <w:rPr>
          <w:rFonts w:ascii="Arial" w:hAnsi="Arial" w:cs="Arial"/>
          <w:sz w:val="32"/>
          <w:szCs w:val="32"/>
        </w:rPr>
        <w:t xml:space="preserve"> полугодии 2015 года по указанному направлению</w:t>
      </w:r>
      <w:r w:rsidR="00F96FE6">
        <w:rPr>
          <w:rFonts w:ascii="Arial" w:hAnsi="Arial" w:cs="Arial"/>
          <w:sz w:val="32"/>
          <w:szCs w:val="32"/>
        </w:rPr>
        <w:t xml:space="preserve"> обучено 272 </w:t>
      </w:r>
      <w:r w:rsidRPr="00C25B49">
        <w:rPr>
          <w:rFonts w:ascii="Arial" w:hAnsi="Arial" w:cs="Arial"/>
          <w:sz w:val="32"/>
          <w:szCs w:val="32"/>
        </w:rPr>
        <w:t>588 граждан пенсионного возраста.</w:t>
      </w:r>
    </w:p>
    <w:p w:rsidR="007C0377" w:rsidRPr="00C25B49" w:rsidRDefault="007C0377" w:rsidP="00087896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7C0377">
        <w:rPr>
          <w:rFonts w:ascii="Arial" w:hAnsi="Arial" w:cs="Arial"/>
          <w:sz w:val="32"/>
          <w:szCs w:val="32"/>
        </w:rPr>
        <w:t>Программой государственных гарантий оказания медицинской помощи на 2015 год и на плановый период 2016 и 2017 годов для ветеранов предусмотрено внеочередное медицинское обслуживание в учреждениях здравоохранения и на дому, проведение ежегодной углубленной диспансеризации ветеранам Великой Отечестве</w:t>
      </w:r>
      <w:r w:rsidRPr="007C0377">
        <w:rPr>
          <w:rFonts w:ascii="Arial" w:hAnsi="Arial" w:cs="Arial"/>
          <w:sz w:val="32"/>
          <w:szCs w:val="32"/>
        </w:rPr>
        <w:t>н</w:t>
      </w:r>
      <w:r w:rsidRPr="007C0377">
        <w:rPr>
          <w:rFonts w:ascii="Arial" w:hAnsi="Arial" w:cs="Arial"/>
          <w:sz w:val="32"/>
          <w:szCs w:val="32"/>
        </w:rPr>
        <w:t>ной войны, проведение углубленных медицинских осмотров гражданам, проживающим в домах-интернатах для престарелых и инвалидов Респу</w:t>
      </w:r>
      <w:r w:rsidRPr="007C0377">
        <w:rPr>
          <w:rFonts w:ascii="Arial" w:hAnsi="Arial" w:cs="Arial"/>
          <w:sz w:val="32"/>
          <w:szCs w:val="32"/>
        </w:rPr>
        <w:t>б</w:t>
      </w:r>
      <w:r w:rsidRPr="007C0377">
        <w:rPr>
          <w:rFonts w:ascii="Arial" w:hAnsi="Arial" w:cs="Arial"/>
          <w:sz w:val="32"/>
          <w:szCs w:val="32"/>
        </w:rPr>
        <w:t>лики Татарстан, диспансеризация отдельных категорий граждан с пери</w:t>
      </w:r>
      <w:r w:rsidRPr="007C0377">
        <w:rPr>
          <w:rFonts w:ascii="Arial" w:hAnsi="Arial" w:cs="Arial"/>
          <w:sz w:val="32"/>
          <w:szCs w:val="32"/>
        </w:rPr>
        <w:t>о</w:t>
      </w:r>
      <w:r w:rsidR="00087896">
        <w:rPr>
          <w:rFonts w:ascii="Arial" w:hAnsi="Arial" w:cs="Arial"/>
          <w:sz w:val="32"/>
          <w:szCs w:val="32"/>
        </w:rPr>
        <w:t>дичностью 1 раз в</w:t>
      </w:r>
      <w:proofErr w:type="gramEnd"/>
      <w:r w:rsidR="00087896">
        <w:rPr>
          <w:rFonts w:ascii="Arial" w:hAnsi="Arial" w:cs="Arial"/>
          <w:sz w:val="32"/>
          <w:szCs w:val="32"/>
        </w:rPr>
        <w:t xml:space="preserve"> 3 года.</w:t>
      </w:r>
    </w:p>
    <w:p w:rsidR="00C25B49" w:rsidRDefault="00BB1F94" w:rsidP="00513773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600CA">
        <w:rPr>
          <w:rFonts w:ascii="Arial" w:hAnsi="Arial" w:cs="Arial"/>
          <w:sz w:val="32"/>
          <w:szCs w:val="32"/>
        </w:rPr>
        <w:t xml:space="preserve">По результатам диспансеризации проводятся лечебно-оздоровительные мероприятия в амбулаторно-поликлинических и </w:t>
      </w:r>
      <w:r w:rsidRPr="004600CA">
        <w:rPr>
          <w:rFonts w:ascii="Arial" w:hAnsi="Arial" w:cs="Arial"/>
          <w:sz w:val="32"/>
          <w:szCs w:val="32"/>
        </w:rPr>
        <w:lastRenderedPageBreak/>
        <w:t>стационарных условиях, нуждающимся осуществляется патронаж и динамич</w:t>
      </w:r>
      <w:r w:rsidRPr="004600CA">
        <w:rPr>
          <w:rFonts w:ascii="Arial" w:hAnsi="Arial" w:cs="Arial"/>
          <w:sz w:val="32"/>
          <w:szCs w:val="32"/>
        </w:rPr>
        <w:t>е</w:t>
      </w:r>
      <w:r w:rsidRPr="004600CA">
        <w:rPr>
          <w:rFonts w:ascii="Arial" w:hAnsi="Arial" w:cs="Arial"/>
          <w:sz w:val="32"/>
          <w:szCs w:val="32"/>
        </w:rPr>
        <w:t xml:space="preserve">ское медицинское наблюдение. </w:t>
      </w:r>
    </w:p>
    <w:p w:rsidR="00DC696E" w:rsidRDefault="00074D0F" w:rsidP="00513773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74D0F">
        <w:rPr>
          <w:rFonts w:ascii="Arial" w:hAnsi="Arial" w:cs="Arial"/>
          <w:sz w:val="32"/>
          <w:szCs w:val="32"/>
        </w:rPr>
        <w:t>При взаимодействии с главами муниципальных образований и территориальными органами социальной защиты организовано ведение пе</w:t>
      </w:r>
      <w:r w:rsidRPr="00074D0F">
        <w:rPr>
          <w:rFonts w:ascii="Arial" w:hAnsi="Arial" w:cs="Arial"/>
          <w:sz w:val="32"/>
          <w:szCs w:val="32"/>
        </w:rPr>
        <w:t>р</w:t>
      </w:r>
      <w:r w:rsidRPr="00074D0F">
        <w:rPr>
          <w:rFonts w:ascii="Arial" w:hAnsi="Arial" w:cs="Arial"/>
          <w:sz w:val="32"/>
          <w:szCs w:val="32"/>
        </w:rPr>
        <w:t>сонифицированного учета по оказанию медицинской помощи и патронажа на дому маломобил</w:t>
      </w:r>
      <w:r w:rsidRPr="00074D0F">
        <w:rPr>
          <w:rFonts w:ascii="Arial" w:hAnsi="Arial" w:cs="Arial"/>
          <w:sz w:val="32"/>
          <w:szCs w:val="32"/>
        </w:rPr>
        <w:t>ь</w:t>
      </w:r>
      <w:r w:rsidRPr="00074D0F">
        <w:rPr>
          <w:rFonts w:ascii="Arial" w:hAnsi="Arial" w:cs="Arial"/>
          <w:sz w:val="32"/>
          <w:szCs w:val="32"/>
        </w:rPr>
        <w:t>ным, одиноким и одиноко проживающим инвалидам и ветеранам Великой Отечественной войны. На персональном учете гос</w:t>
      </w:r>
      <w:r w:rsidRPr="00074D0F">
        <w:rPr>
          <w:rFonts w:ascii="Arial" w:hAnsi="Arial" w:cs="Arial"/>
          <w:sz w:val="32"/>
          <w:szCs w:val="32"/>
        </w:rPr>
        <w:t>у</w:t>
      </w:r>
      <w:r w:rsidRPr="00074D0F">
        <w:rPr>
          <w:rFonts w:ascii="Arial" w:hAnsi="Arial" w:cs="Arial"/>
          <w:sz w:val="32"/>
          <w:szCs w:val="32"/>
        </w:rPr>
        <w:t xml:space="preserve">дарственных учреждений здравоохранения на 01.09.2015 находятся 38 </w:t>
      </w:r>
      <w:r w:rsidR="006C5872">
        <w:rPr>
          <w:rFonts w:ascii="Arial" w:hAnsi="Arial" w:cs="Arial"/>
          <w:sz w:val="32"/>
          <w:szCs w:val="32"/>
        </w:rPr>
        <w:t>439 ветеранов, из них 20 </w:t>
      </w:r>
      <w:r w:rsidRPr="00074D0F">
        <w:rPr>
          <w:rFonts w:ascii="Arial" w:hAnsi="Arial" w:cs="Arial"/>
          <w:sz w:val="32"/>
          <w:szCs w:val="32"/>
        </w:rPr>
        <w:t>14</w:t>
      </w:r>
      <w:r w:rsidR="009722F0">
        <w:rPr>
          <w:rFonts w:ascii="Arial" w:hAnsi="Arial" w:cs="Arial"/>
          <w:sz w:val="32"/>
          <w:szCs w:val="32"/>
        </w:rPr>
        <w:t>5 тружеников тыла, выполнено 66 </w:t>
      </w:r>
      <w:r w:rsidRPr="00074D0F">
        <w:rPr>
          <w:rFonts w:ascii="Arial" w:hAnsi="Arial" w:cs="Arial"/>
          <w:sz w:val="32"/>
          <w:szCs w:val="32"/>
        </w:rPr>
        <w:t>519 акти</w:t>
      </w:r>
      <w:r w:rsidRPr="00074D0F">
        <w:rPr>
          <w:rFonts w:ascii="Arial" w:hAnsi="Arial" w:cs="Arial"/>
          <w:sz w:val="32"/>
          <w:szCs w:val="32"/>
        </w:rPr>
        <w:t>в</w:t>
      </w:r>
      <w:r w:rsidRPr="00074D0F">
        <w:rPr>
          <w:rFonts w:ascii="Arial" w:hAnsi="Arial" w:cs="Arial"/>
          <w:sz w:val="32"/>
          <w:szCs w:val="32"/>
        </w:rPr>
        <w:t>ных посещений ветеранов медицинскими работник</w:t>
      </w:r>
      <w:r w:rsidR="00513773">
        <w:rPr>
          <w:rFonts w:ascii="Arial" w:hAnsi="Arial" w:cs="Arial"/>
          <w:sz w:val="32"/>
          <w:szCs w:val="32"/>
        </w:rPr>
        <w:t>ами территориальных поликлиник.</w:t>
      </w:r>
    </w:p>
    <w:p w:rsidR="00E2411B" w:rsidRPr="00403C37" w:rsidRDefault="00E2411B" w:rsidP="00403C37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03C37">
        <w:rPr>
          <w:rFonts w:ascii="Arial" w:hAnsi="Arial" w:cs="Arial"/>
          <w:sz w:val="32"/>
          <w:szCs w:val="32"/>
        </w:rPr>
        <w:t xml:space="preserve">В Республике Татарстан </w:t>
      </w:r>
      <w:r w:rsidR="005D74FC" w:rsidRPr="00403C37">
        <w:rPr>
          <w:rFonts w:ascii="Arial" w:hAnsi="Arial" w:cs="Arial"/>
          <w:sz w:val="32"/>
          <w:szCs w:val="32"/>
        </w:rPr>
        <w:t>функционирует</w:t>
      </w:r>
      <w:r w:rsidRPr="00403C37">
        <w:rPr>
          <w:rFonts w:ascii="Arial" w:hAnsi="Arial" w:cs="Arial"/>
          <w:sz w:val="32"/>
          <w:szCs w:val="32"/>
        </w:rPr>
        <w:t xml:space="preserve"> </w:t>
      </w:r>
      <w:r w:rsidR="005D74FC" w:rsidRPr="00403C37">
        <w:rPr>
          <w:rFonts w:ascii="Arial" w:hAnsi="Arial" w:cs="Arial"/>
          <w:sz w:val="32"/>
          <w:szCs w:val="32"/>
        </w:rPr>
        <w:t xml:space="preserve">708 </w:t>
      </w:r>
      <w:r w:rsidRPr="00403C37">
        <w:rPr>
          <w:rFonts w:ascii="Arial" w:hAnsi="Arial" w:cs="Arial"/>
          <w:sz w:val="32"/>
          <w:szCs w:val="32"/>
        </w:rPr>
        <w:t>домовых хозяйств первой помощи населению малонаселенных и (или) расположенных на значительном удалении от медицинской организации сельских населе</w:t>
      </w:r>
      <w:r w:rsidRPr="00403C37">
        <w:rPr>
          <w:rFonts w:ascii="Arial" w:hAnsi="Arial" w:cs="Arial"/>
          <w:sz w:val="32"/>
          <w:szCs w:val="32"/>
        </w:rPr>
        <w:t>н</w:t>
      </w:r>
      <w:r w:rsidRPr="00403C37">
        <w:rPr>
          <w:rFonts w:ascii="Arial" w:hAnsi="Arial" w:cs="Arial"/>
          <w:sz w:val="32"/>
          <w:szCs w:val="32"/>
        </w:rPr>
        <w:t>ных пунктов.</w:t>
      </w:r>
    </w:p>
    <w:p w:rsidR="00E2411B" w:rsidRPr="00403C37" w:rsidRDefault="00E2411B" w:rsidP="00403C37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03C37">
        <w:rPr>
          <w:rFonts w:ascii="Arial" w:hAnsi="Arial" w:cs="Arial"/>
          <w:sz w:val="32"/>
          <w:szCs w:val="32"/>
        </w:rPr>
        <w:t>Проведено обучение представителей домовых хозяйств методам и приемам оказания первой помощи, обеспечена возможность телефонной связи между д</w:t>
      </w:r>
      <w:r w:rsidRPr="00403C37">
        <w:rPr>
          <w:rFonts w:ascii="Arial" w:hAnsi="Arial" w:cs="Arial"/>
          <w:sz w:val="32"/>
          <w:szCs w:val="32"/>
        </w:rPr>
        <w:t>о</w:t>
      </w:r>
      <w:r w:rsidRPr="00403C37">
        <w:rPr>
          <w:rFonts w:ascii="Arial" w:hAnsi="Arial" w:cs="Arial"/>
          <w:sz w:val="32"/>
          <w:szCs w:val="32"/>
        </w:rPr>
        <w:t>мовыми хозяйствами и круглосуточными консультативными врачебными пунктами по консультированию домовых хозяйств, организ</w:t>
      </w:r>
      <w:r w:rsidRPr="00403C37">
        <w:rPr>
          <w:rFonts w:ascii="Arial" w:hAnsi="Arial" w:cs="Arial"/>
          <w:sz w:val="32"/>
          <w:szCs w:val="32"/>
        </w:rPr>
        <w:t>о</w:t>
      </w:r>
      <w:r w:rsidRPr="00403C37">
        <w:rPr>
          <w:rFonts w:ascii="Arial" w:hAnsi="Arial" w:cs="Arial"/>
          <w:sz w:val="32"/>
          <w:szCs w:val="32"/>
        </w:rPr>
        <w:t>вано пополнение сумок-укладок первой помощи.</w:t>
      </w:r>
    </w:p>
    <w:p w:rsidR="00E2411B" w:rsidRPr="00403C37" w:rsidRDefault="00E2411B" w:rsidP="00403C37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403C37">
        <w:rPr>
          <w:rFonts w:ascii="Arial" w:hAnsi="Arial" w:cs="Arial"/>
          <w:sz w:val="32"/>
          <w:szCs w:val="32"/>
        </w:rPr>
        <w:t>В целях обеспечения доступности первичной медико-санитарной п</w:t>
      </w:r>
      <w:r w:rsidRPr="00403C37">
        <w:rPr>
          <w:rFonts w:ascii="Arial" w:hAnsi="Arial" w:cs="Arial"/>
          <w:sz w:val="32"/>
          <w:szCs w:val="32"/>
        </w:rPr>
        <w:t>о</w:t>
      </w:r>
      <w:r w:rsidRPr="00403C37">
        <w:rPr>
          <w:rFonts w:ascii="Arial" w:hAnsi="Arial" w:cs="Arial"/>
          <w:sz w:val="32"/>
          <w:szCs w:val="32"/>
        </w:rPr>
        <w:t>мощи сельскому населению организована работа мобильных медицинских бригад, в том числе для оказания медицинской помощи взрослому нас</w:t>
      </w:r>
      <w:r w:rsidRPr="00403C37">
        <w:rPr>
          <w:rFonts w:ascii="Arial" w:hAnsi="Arial" w:cs="Arial"/>
          <w:sz w:val="32"/>
          <w:szCs w:val="32"/>
        </w:rPr>
        <w:t>е</w:t>
      </w:r>
      <w:r w:rsidRPr="00403C37">
        <w:rPr>
          <w:rFonts w:ascii="Arial" w:hAnsi="Arial" w:cs="Arial"/>
          <w:sz w:val="32"/>
          <w:szCs w:val="32"/>
        </w:rPr>
        <w:t>лению сельских населенных пунктов с числом жителей менее 100 человек, а также с преимущественным проживанием лиц старше трудоспособного возраста либо расположенных на значительном удалении от медицинской организации.</w:t>
      </w:r>
      <w:proofErr w:type="gramEnd"/>
      <w:r w:rsidRPr="00403C37">
        <w:rPr>
          <w:rFonts w:ascii="Arial" w:hAnsi="Arial" w:cs="Arial"/>
          <w:sz w:val="32"/>
          <w:szCs w:val="32"/>
        </w:rPr>
        <w:t xml:space="preserve"> В настоящее время функционируют 220 </w:t>
      </w:r>
      <w:r w:rsidRPr="00403C37">
        <w:rPr>
          <w:rFonts w:ascii="Arial" w:hAnsi="Arial" w:cs="Arial"/>
          <w:sz w:val="32"/>
          <w:szCs w:val="32"/>
        </w:rPr>
        <w:lastRenderedPageBreak/>
        <w:t>мобильных мед</w:t>
      </w:r>
      <w:r w:rsidRPr="00403C37">
        <w:rPr>
          <w:rFonts w:ascii="Arial" w:hAnsi="Arial" w:cs="Arial"/>
          <w:sz w:val="32"/>
          <w:szCs w:val="32"/>
        </w:rPr>
        <w:t>и</w:t>
      </w:r>
      <w:r w:rsidRPr="00403C37">
        <w:rPr>
          <w:rFonts w:ascii="Arial" w:hAnsi="Arial" w:cs="Arial"/>
          <w:sz w:val="32"/>
          <w:szCs w:val="32"/>
        </w:rPr>
        <w:t>цинских бригад. Бригады оснащены сумками-укладками, переносным м</w:t>
      </w:r>
      <w:r w:rsidRPr="00403C37">
        <w:rPr>
          <w:rFonts w:ascii="Arial" w:hAnsi="Arial" w:cs="Arial"/>
          <w:sz w:val="32"/>
          <w:szCs w:val="32"/>
        </w:rPr>
        <w:t>е</w:t>
      </w:r>
      <w:r w:rsidRPr="00403C37">
        <w:rPr>
          <w:rFonts w:ascii="Arial" w:hAnsi="Arial" w:cs="Arial"/>
          <w:sz w:val="32"/>
          <w:szCs w:val="32"/>
        </w:rPr>
        <w:t>дицинским оборудованием, по медицинским показаниям на дому пров</w:t>
      </w:r>
      <w:r w:rsidRPr="00403C37">
        <w:rPr>
          <w:rFonts w:ascii="Arial" w:hAnsi="Arial" w:cs="Arial"/>
          <w:sz w:val="32"/>
          <w:szCs w:val="32"/>
        </w:rPr>
        <w:t>о</w:t>
      </w:r>
      <w:r w:rsidRPr="00403C37">
        <w:rPr>
          <w:rFonts w:ascii="Arial" w:hAnsi="Arial" w:cs="Arial"/>
          <w:sz w:val="32"/>
          <w:szCs w:val="32"/>
        </w:rPr>
        <w:t>дятся лабораторные и функциональные исследования. Выезд бригад ос</w:t>
      </w:r>
      <w:r w:rsidRPr="00403C37">
        <w:rPr>
          <w:rFonts w:ascii="Arial" w:hAnsi="Arial" w:cs="Arial"/>
          <w:sz w:val="32"/>
          <w:szCs w:val="32"/>
        </w:rPr>
        <w:t>у</w:t>
      </w:r>
      <w:r w:rsidRPr="00403C37">
        <w:rPr>
          <w:rFonts w:ascii="Arial" w:hAnsi="Arial" w:cs="Arial"/>
          <w:sz w:val="32"/>
          <w:szCs w:val="32"/>
        </w:rPr>
        <w:t>ществляется по утвержденным графикам. За 8 месяцев 2015 года осмо</w:t>
      </w:r>
      <w:r w:rsidRPr="00403C37">
        <w:rPr>
          <w:rFonts w:ascii="Arial" w:hAnsi="Arial" w:cs="Arial"/>
          <w:sz w:val="32"/>
          <w:szCs w:val="32"/>
        </w:rPr>
        <w:t>т</w:t>
      </w:r>
      <w:r w:rsidRPr="00403C37">
        <w:rPr>
          <w:rFonts w:ascii="Arial" w:hAnsi="Arial" w:cs="Arial"/>
          <w:sz w:val="32"/>
          <w:szCs w:val="32"/>
        </w:rPr>
        <w:t>рено с участием мобильных врачебных бригад 42</w:t>
      </w:r>
      <w:r w:rsidR="00767A72">
        <w:rPr>
          <w:rFonts w:ascii="Arial" w:hAnsi="Arial" w:cs="Arial"/>
          <w:sz w:val="32"/>
          <w:szCs w:val="32"/>
        </w:rPr>
        <w:t> </w:t>
      </w:r>
      <w:r w:rsidRPr="00403C37">
        <w:rPr>
          <w:rFonts w:ascii="Arial" w:hAnsi="Arial" w:cs="Arial"/>
          <w:sz w:val="32"/>
          <w:szCs w:val="32"/>
        </w:rPr>
        <w:t>392 ветерана ВОВ (57,2%).</w:t>
      </w:r>
    </w:p>
    <w:p w:rsidR="00E2411B" w:rsidRPr="00403C37" w:rsidRDefault="00E2411B" w:rsidP="00403C37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03C37">
        <w:rPr>
          <w:rFonts w:ascii="Arial" w:hAnsi="Arial" w:cs="Arial"/>
          <w:sz w:val="32"/>
          <w:szCs w:val="32"/>
        </w:rPr>
        <w:t>Реализуется проект по оснащению фельдшерско-акушерских пунктов м</w:t>
      </w:r>
      <w:r w:rsidRPr="00403C37">
        <w:rPr>
          <w:rFonts w:ascii="Arial" w:hAnsi="Arial" w:cs="Arial"/>
          <w:sz w:val="32"/>
          <w:szCs w:val="32"/>
        </w:rPr>
        <w:t>о</w:t>
      </w:r>
      <w:r w:rsidRPr="00403C37">
        <w:rPr>
          <w:rFonts w:ascii="Arial" w:hAnsi="Arial" w:cs="Arial"/>
          <w:sz w:val="32"/>
          <w:szCs w:val="32"/>
        </w:rPr>
        <w:t xml:space="preserve">бильными диагностическими комплексами, позволяющими проводить диагностику состояния здоровья сельских жителей непосредственно на </w:t>
      </w:r>
      <w:proofErr w:type="gramStart"/>
      <w:r w:rsidRPr="00403C37">
        <w:rPr>
          <w:rFonts w:ascii="Arial" w:hAnsi="Arial" w:cs="Arial"/>
          <w:sz w:val="32"/>
          <w:szCs w:val="32"/>
        </w:rPr>
        <w:t>селе</w:t>
      </w:r>
      <w:proofErr w:type="gramEnd"/>
      <w:r w:rsidRPr="00403C37">
        <w:rPr>
          <w:rFonts w:ascii="Arial" w:hAnsi="Arial" w:cs="Arial"/>
          <w:sz w:val="32"/>
          <w:szCs w:val="32"/>
        </w:rPr>
        <w:t>. Основным направлением использования комплексов является диспансеризация. В период 2012</w:t>
      </w:r>
      <w:r w:rsidR="00F8608E" w:rsidRPr="00403C37">
        <w:rPr>
          <w:rFonts w:ascii="Arial" w:hAnsi="Arial" w:cs="Arial"/>
          <w:sz w:val="32"/>
          <w:szCs w:val="32"/>
        </w:rPr>
        <w:t xml:space="preserve"> – </w:t>
      </w:r>
      <w:r w:rsidRPr="00403C37">
        <w:rPr>
          <w:rFonts w:ascii="Arial" w:hAnsi="Arial" w:cs="Arial"/>
          <w:sz w:val="32"/>
          <w:szCs w:val="32"/>
        </w:rPr>
        <w:t>2013 годов было закуплено 10 вышеназва</w:t>
      </w:r>
      <w:r w:rsidRPr="00403C37">
        <w:rPr>
          <w:rFonts w:ascii="Arial" w:hAnsi="Arial" w:cs="Arial"/>
          <w:sz w:val="32"/>
          <w:szCs w:val="32"/>
        </w:rPr>
        <w:t>н</w:t>
      </w:r>
      <w:r w:rsidRPr="00403C37">
        <w:rPr>
          <w:rFonts w:ascii="Arial" w:hAnsi="Arial" w:cs="Arial"/>
          <w:sz w:val="32"/>
          <w:szCs w:val="32"/>
        </w:rPr>
        <w:t>ных комплексов, в 2015 году планируется поставка 40 комплексов.</w:t>
      </w:r>
    </w:p>
    <w:p w:rsidR="00C11174" w:rsidRDefault="00E2411B" w:rsidP="00403C37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403C37">
        <w:rPr>
          <w:rFonts w:ascii="Arial" w:hAnsi="Arial" w:cs="Arial"/>
          <w:sz w:val="32"/>
          <w:szCs w:val="32"/>
        </w:rPr>
        <w:t>В целях расширения доступности неотложной амбулаторной медицинской помощи населению Республики Татарстан открыты во всех муниципальных образованиях на базе амбулаторно-поликлинических учрежд</w:t>
      </w:r>
      <w:r w:rsidRPr="00403C37">
        <w:rPr>
          <w:rFonts w:ascii="Arial" w:hAnsi="Arial" w:cs="Arial"/>
          <w:sz w:val="32"/>
          <w:szCs w:val="32"/>
        </w:rPr>
        <w:t>е</w:t>
      </w:r>
      <w:r w:rsidRPr="00403C37">
        <w:rPr>
          <w:rFonts w:ascii="Arial" w:hAnsi="Arial" w:cs="Arial"/>
          <w:sz w:val="32"/>
          <w:szCs w:val="32"/>
        </w:rPr>
        <w:t>ний (поликлиник ЦРБ) кабинеты неотложной медицинской помощи с в</w:t>
      </w:r>
      <w:r w:rsidRPr="00403C37">
        <w:rPr>
          <w:rFonts w:ascii="Arial" w:hAnsi="Arial" w:cs="Arial"/>
          <w:sz w:val="32"/>
          <w:szCs w:val="32"/>
        </w:rPr>
        <w:t>ы</w:t>
      </w:r>
      <w:r w:rsidRPr="00403C37">
        <w:rPr>
          <w:rFonts w:ascii="Arial" w:hAnsi="Arial" w:cs="Arial"/>
          <w:sz w:val="32"/>
          <w:szCs w:val="32"/>
        </w:rPr>
        <w:t xml:space="preserve">ездными фельдшерскими бригадами по обслуживанию вызовов на дому − 76 кабинетов и 102 выездные фельдшерские бригады. </w:t>
      </w:r>
      <w:proofErr w:type="gramEnd"/>
    </w:p>
    <w:p w:rsidR="00C36C08" w:rsidRDefault="00C72BB1" w:rsidP="00A9012F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72BB1">
        <w:rPr>
          <w:rFonts w:ascii="Arial" w:hAnsi="Arial" w:cs="Arial"/>
          <w:sz w:val="32"/>
          <w:szCs w:val="32"/>
        </w:rPr>
        <w:t>По данным отраслевого мониторинга за I полугодие 2015 года число обращений за амбулаторной медицинской помощью пожилых людей с</w:t>
      </w:r>
      <w:r w:rsidRPr="00C72BB1">
        <w:rPr>
          <w:rFonts w:ascii="Arial" w:hAnsi="Arial" w:cs="Arial"/>
          <w:sz w:val="32"/>
          <w:szCs w:val="32"/>
        </w:rPr>
        <w:t>о</w:t>
      </w:r>
      <w:r w:rsidR="00993EF6">
        <w:rPr>
          <w:rFonts w:ascii="Arial" w:hAnsi="Arial" w:cs="Arial"/>
          <w:sz w:val="32"/>
          <w:szCs w:val="32"/>
        </w:rPr>
        <w:t>ставило 526 </w:t>
      </w:r>
      <w:r w:rsidRPr="00C72BB1">
        <w:rPr>
          <w:rFonts w:ascii="Arial" w:hAnsi="Arial" w:cs="Arial"/>
          <w:sz w:val="32"/>
          <w:szCs w:val="32"/>
        </w:rPr>
        <w:t>086, с</w:t>
      </w:r>
      <w:r w:rsidR="00C5109F">
        <w:rPr>
          <w:rFonts w:ascii="Arial" w:hAnsi="Arial" w:cs="Arial"/>
          <w:sz w:val="32"/>
          <w:szCs w:val="32"/>
        </w:rPr>
        <w:t>тационарное лечение получили 95 </w:t>
      </w:r>
      <w:r w:rsidRPr="00C72BB1">
        <w:rPr>
          <w:rFonts w:ascii="Arial" w:hAnsi="Arial" w:cs="Arial"/>
          <w:sz w:val="32"/>
          <w:szCs w:val="32"/>
        </w:rPr>
        <w:t xml:space="preserve">355 граждан старше трудоспособного возраста, </w:t>
      </w:r>
      <w:r w:rsidR="00C5109F">
        <w:rPr>
          <w:rFonts w:ascii="Arial" w:hAnsi="Arial" w:cs="Arial"/>
          <w:sz w:val="32"/>
          <w:szCs w:val="32"/>
        </w:rPr>
        <w:t xml:space="preserve">          </w:t>
      </w:r>
      <w:r w:rsidRPr="00C72BB1">
        <w:rPr>
          <w:rFonts w:ascii="Arial" w:hAnsi="Arial" w:cs="Arial"/>
          <w:sz w:val="32"/>
          <w:szCs w:val="32"/>
        </w:rPr>
        <w:t>3</w:t>
      </w:r>
      <w:r w:rsidR="00C5109F">
        <w:rPr>
          <w:rFonts w:ascii="Arial" w:hAnsi="Arial" w:cs="Arial"/>
          <w:sz w:val="32"/>
          <w:szCs w:val="32"/>
        </w:rPr>
        <w:t> </w:t>
      </w:r>
      <w:r w:rsidRPr="00C72BB1">
        <w:rPr>
          <w:rFonts w:ascii="Arial" w:hAnsi="Arial" w:cs="Arial"/>
          <w:sz w:val="32"/>
          <w:szCs w:val="32"/>
        </w:rPr>
        <w:t>908 – высокотехнологичную медицинскую помощь, 3</w:t>
      </w:r>
      <w:r w:rsidR="008C2C6F">
        <w:rPr>
          <w:rFonts w:ascii="Arial" w:hAnsi="Arial" w:cs="Arial"/>
          <w:sz w:val="32"/>
          <w:szCs w:val="32"/>
        </w:rPr>
        <w:t> </w:t>
      </w:r>
      <w:r w:rsidRPr="00C72BB1">
        <w:rPr>
          <w:rFonts w:ascii="Arial" w:hAnsi="Arial" w:cs="Arial"/>
          <w:sz w:val="32"/>
          <w:szCs w:val="32"/>
        </w:rPr>
        <w:t xml:space="preserve">333 − впервые </w:t>
      </w:r>
      <w:proofErr w:type="gramStart"/>
      <w:r w:rsidRPr="00C72BB1">
        <w:rPr>
          <w:rFonts w:ascii="Arial" w:hAnsi="Arial" w:cs="Arial"/>
          <w:sz w:val="32"/>
          <w:szCs w:val="32"/>
        </w:rPr>
        <w:t>признаны</w:t>
      </w:r>
      <w:proofErr w:type="gramEnd"/>
      <w:r w:rsidRPr="00C72BB1">
        <w:rPr>
          <w:rFonts w:ascii="Arial" w:hAnsi="Arial" w:cs="Arial"/>
          <w:sz w:val="32"/>
          <w:szCs w:val="32"/>
        </w:rPr>
        <w:t xml:space="preserve"> инвалидами.</w:t>
      </w:r>
    </w:p>
    <w:p w:rsidR="00582A72" w:rsidRDefault="00582A72" w:rsidP="00582A7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C72BB1">
        <w:rPr>
          <w:rFonts w:ascii="Arial" w:hAnsi="Arial" w:cs="Arial"/>
          <w:sz w:val="32"/>
          <w:szCs w:val="32"/>
        </w:rPr>
        <w:t>Для оказания специализированной медицинской помощи больным с сос</w:t>
      </w:r>
      <w:r w:rsidRPr="00C72BB1">
        <w:rPr>
          <w:rFonts w:ascii="Arial" w:hAnsi="Arial" w:cs="Arial"/>
          <w:sz w:val="32"/>
          <w:szCs w:val="32"/>
        </w:rPr>
        <w:t>у</w:t>
      </w:r>
      <w:r w:rsidRPr="00C72BB1">
        <w:rPr>
          <w:rFonts w:ascii="Arial" w:hAnsi="Arial" w:cs="Arial"/>
          <w:sz w:val="32"/>
          <w:szCs w:val="32"/>
        </w:rPr>
        <w:t xml:space="preserve">дистыми заболеваниями в Республике Татарстан </w:t>
      </w:r>
      <w:r w:rsidRPr="00C72BB1">
        <w:rPr>
          <w:rFonts w:ascii="Arial" w:hAnsi="Arial" w:cs="Arial"/>
          <w:sz w:val="32"/>
          <w:szCs w:val="32"/>
        </w:rPr>
        <w:lastRenderedPageBreak/>
        <w:t>функционируют 17 неврологических отделений для больных с острыми нарушениями мозг</w:t>
      </w:r>
      <w:r w:rsidRPr="00C72BB1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>вого кровообращения.</w:t>
      </w:r>
      <w:proofErr w:type="gramEnd"/>
    </w:p>
    <w:p w:rsidR="00582A72" w:rsidRPr="00EC57AF" w:rsidRDefault="00582A72" w:rsidP="00582A7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57AF">
        <w:rPr>
          <w:rFonts w:ascii="Arial" w:hAnsi="Arial" w:cs="Arial"/>
          <w:sz w:val="32"/>
          <w:szCs w:val="32"/>
        </w:rPr>
        <w:t xml:space="preserve">Льготное лекарственное обеспечение граждан Республики Татарстан при </w:t>
      </w:r>
      <w:proofErr w:type="gramStart"/>
      <w:r w:rsidRPr="00EC57AF">
        <w:rPr>
          <w:rFonts w:ascii="Arial" w:hAnsi="Arial" w:cs="Arial"/>
          <w:sz w:val="32"/>
          <w:szCs w:val="32"/>
        </w:rPr>
        <w:t>оказании</w:t>
      </w:r>
      <w:proofErr w:type="gramEnd"/>
      <w:r w:rsidRPr="00EC57AF">
        <w:rPr>
          <w:rFonts w:ascii="Arial" w:hAnsi="Arial" w:cs="Arial"/>
          <w:sz w:val="32"/>
          <w:szCs w:val="32"/>
        </w:rPr>
        <w:t xml:space="preserve"> амбулаторно-поликлинической помощи осуществляется в трёх направлениях: по федеральной программе обеспечения необход</w:t>
      </w:r>
      <w:r w:rsidRPr="00EC57AF">
        <w:rPr>
          <w:rFonts w:ascii="Arial" w:hAnsi="Arial" w:cs="Arial"/>
          <w:sz w:val="32"/>
          <w:szCs w:val="32"/>
        </w:rPr>
        <w:t>и</w:t>
      </w:r>
      <w:r w:rsidRPr="00EC57AF">
        <w:rPr>
          <w:rFonts w:ascii="Arial" w:hAnsi="Arial" w:cs="Arial"/>
          <w:sz w:val="32"/>
          <w:szCs w:val="32"/>
        </w:rPr>
        <w:t>мыми лекарственными средствами, по 7 высоко затра</w:t>
      </w:r>
      <w:r w:rsidRPr="00EC57AF">
        <w:rPr>
          <w:rFonts w:ascii="Arial" w:hAnsi="Arial" w:cs="Arial"/>
          <w:sz w:val="32"/>
          <w:szCs w:val="32"/>
        </w:rPr>
        <w:t>т</w:t>
      </w:r>
      <w:r w:rsidRPr="00EC57AF">
        <w:rPr>
          <w:rFonts w:ascii="Arial" w:hAnsi="Arial" w:cs="Arial"/>
          <w:sz w:val="32"/>
          <w:szCs w:val="32"/>
        </w:rPr>
        <w:t>ным нозологиям (далее − 7 ВЗН), по региональной программе льготного лекарственного обеспечения (далее – р</w:t>
      </w:r>
      <w:r w:rsidRPr="00EC57AF">
        <w:rPr>
          <w:rFonts w:ascii="Arial" w:hAnsi="Arial" w:cs="Arial"/>
          <w:sz w:val="32"/>
          <w:szCs w:val="32"/>
        </w:rPr>
        <w:t>е</w:t>
      </w:r>
      <w:r w:rsidRPr="00EC57AF">
        <w:rPr>
          <w:rFonts w:ascii="Arial" w:hAnsi="Arial" w:cs="Arial"/>
          <w:sz w:val="32"/>
          <w:szCs w:val="32"/>
        </w:rPr>
        <w:t>гиональная программа).</w:t>
      </w:r>
    </w:p>
    <w:p w:rsidR="00582A72" w:rsidRPr="00EC57AF" w:rsidRDefault="00582A72" w:rsidP="00582A7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57AF">
        <w:rPr>
          <w:rFonts w:ascii="Arial" w:hAnsi="Arial" w:cs="Arial"/>
          <w:sz w:val="32"/>
          <w:szCs w:val="32"/>
        </w:rPr>
        <w:t xml:space="preserve">Выписка рецептов льготным категориям граждан осуществляется в 253 </w:t>
      </w:r>
      <w:proofErr w:type="gramStart"/>
      <w:r w:rsidRPr="00EC57AF">
        <w:rPr>
          <w:rFonts w:ascii="Arial" w:hAnsi="Arial" w:cs="Arial"/>
          <w:sz w:val="32"/>
          <w:szCs w:val="32"/>
        </w:rPr>
        <w:t>учреждениях</w:t>
      </w:r>
      <w:proofErr w:type="gramEnd"/>
      <w:r w:rsidRPr="00EC57AF">
        <w:rPr>
          <w:rFonts w:ascii="Arial" w:hAnsi="Arial" w:cs="Arial"/>
          <w:sz w:val="32"/>
          <w:szCs w:val="32"/>
        </w:rPr>
        <w:t xml:space="preserve"> здравоохранения Республики Тата</w:t>
      </w:r>
      <w:r w:rsidRPr="00EC57AF">
        <w:rPr>
          <w:rFonts w:ascii="Arial" w:hAnsi="Arial" w:cs="Arial"/>
          <w:sz w:val="32"/>
          <w:szCs w:val="32"/>
        </w:rPr>
        <w:t>р</w:t>
      </w:r>
      <w:r w:rsidRPr="00EC57AF">
        <w:rPr>
          <w:rFonts w:ascii="Arial" w:hAnsi="Arial" w:cs="Arial"/>
          <w:sz w:val="32"/>
          <w:szCs w:val="32"/>
        </w:rPr>
        <w:t>стан. Право на вы</w:t>
      </w:r>
      <w:r>
        <w:rPr>
          <w:rFonts w:ascii="Arial" w:hAnsi="Arial" w:cs="Arial"/>
          <w:sz w:val="32"/>
          <w:szCs w:val="32"/>
        </w:rPr>
        <w:t>писку льготных рецептов имеют 5 </w:t>
      </w:r>
      <w:r w:rsidRPr="00EC57AF">
        <w:rPr>
          <w:rFonts w:ascii="Arial" w:hAnsi="Arial" w:cs="Arial"/>
          <w:sz w:val="32"/>
          <w:szCs w:val="32"/>
        </w:rPr>
        <w:t>455 врачей и 814 фельдшеров.</w:t>
      </w:r>
    </w:p>
    <w:p w:rsidR="00582A72" w:rsidRPr="00EC57AF" w:rsidRDefault="00582A72" w:rsidP="00582A7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57AF">
        <w:rPr>
          <w:rFonts w:ascii="Arial" w:hAnsi="Arial" w:cs="Arial"/>
          <w:sz w:val="32"/>
          <w:szCs w:val="32"/>
        </w:rPr>
        <w:t>Отпуск лекарственных препаратов по льготным рецептам осущест</w:t>
      </w:r>
      <w:r w:rsidRPr="00EC57AF">
        <w:rPr>
          <w:rFonts w:ascii="Arial" w:hAnsi="Arial" w:cs="Arial"/>
          <w:sz w:val="32"/>
          <w:szCs w:val="32"/>
        </w:rPr>
        <w:t>в</w:t>
      </w:r>
      <w:r w:rsidRPr="00EC57AF">
        <w:rPr>
          <w:rFonts w:ascii="Arial" w:hAnsi="Arial" w:cs="Arial"/>
          <w:sz w:val="32"/>
          <w:szCs w:val="32"/>
        </w:rPr>
        <w:t>ляют 159 специализированных аптечных учреждений (120 аптек и 39 а</w:t>
      </w:r>
      <w:r w:rsidRPr="00EC57AF">
        <w:rPr>
          <w:rFonts w:ascii="Arial" w:hAnsi="Arial" w:cs="Arial"/>
          <w:sz w:val="32"/>
          <w:szCs w:val="32"/>
        </w:rPr>
        <w:t>п</w:t>
      </w:r>
      <w:r w:rsidRPr="00EC57AF">
        <w:rPr>
          <w:rFonts w:ascii="Arial" w:hAnsi="Arial" w:cs="Arial"/>
          <w:sz w:val="32"/>
          <w:szCs w:val="32"/>
        </w:rPr>
        <w:t>течных пунктов).</w:t>
      </w:r>
    </w:p>
    <w:p w:rsidR="00582A72" w:rsidRDefault="00582A72" w:rsidP="00582A7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57AF">
        <w:rPr>
          <w:rFonts w:ascii="Arial" w:hAnsi="Arial" w:cs="Arial"/>
          <w:sz w:val="32"/>
          <w:szCs w:val="32"/>
        </w:rPr>
        <w:t xml:space="preserve">Вопрос льготного лекарственного обеспечения граждан пожилого возраста и маломобильных пациентов находится на постоянном </w:t>
      </w:r>
      <w:proofErr w:type="gramStart"/>
      <w:r w:rsidRPr="00EC57AF">
        <w:rPr>
          <w:rFonts w:ascii="Arial" w:hAnsi="Arial" w:cs="Arial"/>
          <w:sz w:val="32"/>
          <w:szCs w:val="32"/>
        </w:rPr>
        <w:t>контроле</w:t>
      </w:r>
      <w:proofErr w:type="gramEnd"/>
      <w:r w:rsidRPr="00EC57AF">
        <w:rPr>
          <w:rFonts w:ascii="Arial" w:hAnsi="Arial" w:cs="Arial"/>
          <w:sz w:val="32"/>
          <w:szCs w:val="32"/>
        </w:rPr>
        <w:t>, ведётся монит</w:t>
      </w:r>
      <w:r w:rsidRPr="00EC57AF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>ринг по их обслуживанию.</w:t>
      </w:r>
    </w:p>
    <w:p w:rsidR="00582A72" w:rsidRPr="00347269" w:rsidRDefault="00582A72" w:rsidP="00582A7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47269">
        <w:rPr>
          <w:rFonts w:ascii="Arial" w:hAnsi="Arial" w:cs="Arial"/>
          <w:sz w:val="32"/>
          <w:szCs w:val="32"/>
        </w:rPr>
        <w:t>С целью организации доступной лекарственной помощи жителям сельской местности, в том числе пожилым и маломобильным гражданам, во всех 43 сельских муниципальных районах республики имеются обосо</w:t>
      </w:r>
      <w:r w:rsidRPr="00347269">
        <w:rPr>
          <w:rFonts w:ascii="Arial" w:hAnsi="Arial" w:cs="Arial"/>
          <w:sz w:val="32"/>
          <w:szCs w:val="32"/>
        </w:rPr>
        <w:t>б</w:t>
      </w:r>
      <w:r w:rsidRPr="00347269">
        <w:rPr>
          <w:rFonts w:ascii="Arial" w:hAnsi="Arial" w:cs="Arial"/>
          <w:sz w:val="32"/>
          <w:szCs w:val="32"/>
        </w:rPr>
        <w:t>ленные подразделения учреждений здравоохранения, получившие лице</w:t>
      </w:r>
      <w:r w:rsidRPr="00347269">
        <w:rPr>
          <w:rFonts w:ascii="Arial" w:hAnsi="Arial" w:cs="Arial"/>
          <w:sz w:val="32"/>
          <w:szCs w:val="32"/>
        </w:rPr>
        <w:t>н</w:t>
      </w:r>
      <w:r w:rsidRPr="00347269">
        <w:rPr>
          <w:rFonts w:ascii="Arial" w:hAnsi="Arial" w:cs="Arial"/>
          <w:sz w:val="32"/>
          <w:szCs w:val="32"/>
        </w:rPr>
        <w:t>зии на фармацевтическую деятельность и осуществляющие розничную торговлю лекарственными препаратами.</w:t>
      </w:r>
    </w:p>
    <w:p w:rsidR="00582A72" w:rsidRPr="00347269" w:rsidRDefault="00582A72" w:rsidP="00582A7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47269">
        <w:rPr>
          <w:rFonts w:ascii="Arial" w:hAnsi="Arial" w:cs="Arial"/>
          <w:sz w:val="32"/>
          <w:szCs w:val="32"/>
        </w:rPr>
        <w:t xml:space="preserve">В сельских </w:t>
      </w:r>
      <w:proofErr w:type="gramStart"/>
      <w:r w:rsidRPr="00347269">
        <w:rPr>
          <w:rFonts w:ascii="Arial" w:hAnsi="Arial" w:cs="Arial"/>
          <w:sz w:val="32"/>
          <w:szCs w:val="32"/>
        </w:rPr>
        <w:t>поселениях</w:t>
      </w:r>
      <w:proofErr w:type="gramEnd"/>
      <w:r w:rsidRPr="00347269">
        <w:rPr>
          <w:rFonts w:ascii="Arial" w:hAnsi="Arial" w:cs="Arial"/>
          <w:sz w:val="32"/>
          <w:szCs w:val="32"/>
        </w:rPr>
        <w:t>, в которых работа по лицензированию фармацевтической деятельности в фельдшерско-акушерских пунктах не з</w:t>
      </w:r>
      <w:r w:rsidRPr="00347269">
        <w:rPr>
          <w:rFonts w:ascii="Arial" w:hAnsi="Arial" w:cs="Arial"/>
          <w:sz w:val="32"/>
          <w:szCs w:val="32"/>
        </w:rPr>
        <w:t>а</w:t>
      </w:r>
      <w:r w:rsidRPr="00347269">
        <w:rPr>
          <w:rFonts w:ascii="Arial" w:hAnsi="Arial" w:cs="Arial"/>
          <w:sz w:val="32"/>
          <w:szCs w:val="32"/>
        </w:rPr>
        <w:t xml:space="preserve">вершена или нецелесообразно получение лицензии на фармацевтическую деятельность, лекарственное обеспечение </w:t>
      </w:r>
      <w:r w:rsidRPr="00347269">
        <w:rPr>
          <w:rFonts w:ascii="Arial" w:hAnsi="Arial" w:cs="Arial"/>
          <w:sz w:val="32"/>
          <w:szCs w:val="32"/>
        </w:rPr>
        <w:lastRenderedPageBreak/>
        <w:t>граждан осуществляется путём доставки медикаментов ч</w:t>
      </w:r>
      <w:r w:rsidRPr="00347269">
        <w:rPr>
          <w:rFonts w:ascii="Arial" w:hAnsi="Arial" w:cs="Arial"/>
          <w:sz w:val="32"/>
          <w:szCs w:val="32"/>
        </w:rPr>
        <w:t>е</w:t>
      </w:r>
      <w:r w:rsidRPr="00347269">
        <w:rPr>
          <w:rFonts w:ascii="Arial" w:hAnsi="Arial" w:cs="Arial"/>
          <w:sz w:val="32"/>
          <w:szCs w:val="32"/>
        </w:rPr>
        <w:t>рез фельдшеров ФАП.</w:t>
      </w:r>
    </w:p>
    <w:p w:rsidR="00FA6728" w:rsidRDefault="00FA6728" w:rsidP="00FA6728">
      <w:pPr>
        <w:pStyle w:val="ae"/>
        <w:widowControl w:val="0"/>
        <w:spacing w:before="0" w:beforeAutospacing="0" w:after="0" w:afterAutospacing="0" w:line="312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Уважаемые друзья!</w:t>
      </w:r>
    </w:p>
    <w:p w:rsidR="00B83412" w:rsidRPr="00403BAF" w:rsidRDefault="00B83412" w:rsidP="00B8341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03BAF">
        <w:rPr>
          <w:rFonts w:ascii="Arial" w:hAnsi="Arial" w:cs="Arial"/>
          <w:sz w:val="32"/>
          <w:szCs w:val="32"/>
        </w:rPr>
        <w:t xml:space="preserve">Планомерное развитие институтов гражданского общества в </w:t>
      </w:r>
      <w:proofErr w:type="gramStart"/>
      <w:r w:rsidRPr="00403BAF">
        <w:rPr>
          <w:rFonts w:ascii="Arial" w:hAnsi="Arial" w:cs="Arial"/>
          <w:sz w:val="32"/>
          <w:szCs w:val="32"/>
        </w:rPr>
        <w:t>виде</w:t>
      </w:r>
      <w:proofErr w:type="gramEnd"/>
      <w:r w:rsidRPr="00403BAF">
        <w:rPr>
          <w:rFonts w:ascii="Arial" w:hAnsi="Arial" w:cs="Arial"/>
          <w:sz w:val="32"/>
          <w:szCs w:val="32"/>
        </w:rPr>
        <w:t xml:space="preserve"> разносторонней помощи социально ориентированным некоммерческим организациям осуществляется в Республике Татарстан уже на протяжении последних тринадцати лет. Создана нормативно-правовая база, касающаяся </w:t>
      </w:r>
      <w:proofErr w:type="spellStart"/>
      <w:r w:rsidRPr="00403BAF">
        <w:rPr>
          <w:rFonts w:ascii="Arial" w:hAnsi="Arial" w:cs="Arial"/>
          <w:sz w:val="32"/>
          <w:szCs w:val="32"/>
        </w:rPr>
        <w:t>грантовой</w:t>
      </w:r>
      <w:proofErr w:type="spellEnd"/>
      <w:r w:rsidRPr="00403BAF">
        <w:rPr>
          <w:rFonts w:ascii="Arial" w:hAnsi="Arial" w:cs="Arial"/>
          <w:sz w:val="32"/>
          <w:szCs w:val="32"/>
        </w:rPr>
        <w:t xml:space="preserve"> поддержки, целевого финансирования, выделения субсидий на конкурсной основе для реализации социально значимых проектов, выполняемых СО НКО. </w:t>
      </w:r>
    </w:p>
    <w:p w:rsidR="00B83412" w:rsidRPr="00403BAF" w:rsidRDefault="00B83412" w:rsidP="00B8341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03BAF">
        <w:rPr>
          <w:rFonts w:ascii="Arial" w:hAnsi="Arial" w:cs="Arial"/>
          <w:sz w:val="32"/>
          <w:szCs w:val="32"/>
        </w:rPr>
        <w:t>С 2010 года ежегодно начал проводиться Республиканский конкурс на получение грантов Кабинета Министров Республики Татарстан для некоммерческих организаций, участвующих в реализации социально-значимых проектов.</w:t>
      </w:r>
    </w:p>
    <w:p w:rsidR="00B83412" w:rsidRDefault="00B83412" w:rsidP="00B8341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Признанием эффективности проведения данного конкурса является тот факт, что Рустам </w:t>
      </w:r>
      <w:proofErr w:type="spellStart"/>
      <w:r>
        <w:rPr>
          <w:rFonts w:ascii="Arial" w:hAnsi="Arial" w:cs="Arial"/>
          <w:sz w:val="32"/>
          <w:szCs w:val="32"/>
        </w:rPr>
        <w:t>Нургалиевич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237E18">
        <w:rPr>
          <w:rFonts w:ascii="Arial" w:hAnsi="Arial" w:cs="Arial"/>
          <w:sz w:val="32"/>
          <w:szCs w:val="32"/>
        </w:rPr>
        <w:t xml:space="preserve">в текущем году </w:t>
      </w:r>
      <w:r>
        <w:rPr>
          <w:rFonts w:ascii="Arial" w:hAnsi="Arial" w:cs="Arial"/>
          <w:sz w:val="32"/>
          <w:szCs w:val="32"/>
        </w:rPr>
        <w:t xml:space="preserve">на 3-ем республиканском форуме НКО поручил Правительству республики, не смотря на сложную экономическую ситуацию, предусмотреть объем грантов Кабинета Министров для некоммерческих организаций в размере 10 </w:t>
      </w:r>
      <w:proofErr w:type="spellStart"/>
      <w:r>
        <w:rPr>
          <w:rFonts w:ascii="Arial" w:hAnsi="Arial" w:cs="Arial"/>
          <w:sz w:val="32"/>
          <w:szCs w:val="32"/>
        </w:rPr>
        <w:t>млн</w:t>
      </w:r>
      <w:proofErr w:type="gramStart"/>
      <w:r>
        <w:rPr>
          <w:rFonts w:ascii="Arial" w:hAnsi="Arial" w:cs="Arial"/>
          <w:sz w:val="32"/>
          <w:szCs w:val="32"/>
        </w:rPr>
        <w:t>.р</w:t>
      </w:r>
      <w:proofErr w:type="gramEnd"/>
      <w:r>
        <w:rPr>
          <w:rFonts w:ascii="Arial" w:hAnsi="Arial" w:cs="Arial"/>
          <w:sz w:val="32"/>
          <w:szCs w:val="32"/>
        </w:rPr>
        <w:t>ублей</w:t>
      </w:r>
      <w:proofErr w:type="spellEnd"/>
      <w:r>
        <w:rPr>
          <w:rFonts w:ascii="Arial" w:hAnsi="Arial" w:cs="Arial"/>
          <w:sz w:val="32"/>
          <w:szCs w:val="32"/>
        </w:rPr>
        <w:t xml:space="preserve"> ежегодно.</w:t>
      </w:r>
    </w:p>
    <w:p w:rsidR="00B83412" w:rsidRPr="00403BAF" w:rsidRDefault="00B83412" w:rsidP="00B8341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03BAF">
        <w:rPr>
          <w:rFonts w:ascii="Arial" w:hAnsi="Arial" w:cs="Arial"/>
          <w:sz w:val="32"/>
          <w:szCs w:val="32"/>
        </w:rPr>
        <w:t xml:space="preserve">С 2011 года утверждена республиканская целевая программа «О поддержке социально ориентированных некоммерческих организаций в Республике Татарстан на 2011 – 2013 годы». На реализацию программных мероприятий в 2011-2013 гг. из бюджета Республики Татарстан направлено более 341 млн. руб., из внебюджетных источников (средства некоммерческих организаций, благотворительные и спонсорские средства) – 420,7 млн. рублей. </w:t>
      </w:r>
    </w:p>
    <w:p w:rsidR="00B83412" w:rsidRDefault="00B83412" w:rsidP="00B8341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03BAF">
        <w:rPr>
          <w:rFonts w:ascii="Arial" w:hAnsi="Arial" w:cs="Arial"/>
          <w:sz w:val="32"/>
          <w:szCs w:val="32"/>
        </w:rPr>
        <w:t xml:space="preserve">С 2014 года работа по поддержке и развитию НКО ведётся  в рамках подпрограммы «Поддержка социально ориентированных </w:t>
      </w:r>
      <w:r w:rsidRPr="00403BAF">
        <w:rPr>
          <w:rFonts w:ascii="Arial" w:hAnsi="Arial" w:cs="Arial"/>
          <w:sz w:val="32"/>
          <w:szCs w:val="32"/>
        </w:rPr>
        <w:lastRenderedPageBreak/>
        <w:t>некоммерческих организаций в Республике Татарстан на 2014 – 2016 годы» государственной программы «Экономическое развитие и инновационная экономика Республики Татарстан на 2014</w:t>
      </w:r>
      <w:r>
        <w:rPr>
          <w:rFonts w:ascii="Arial" w:hAnsi="Arial" w:cs="Arial"/>
          <w:sz w:val="32"/>
          <w:szCs w:val="32"/>
        </w:rPr>
        <w:t xml:space="preserve"> –     </w:t>
      </w:r>
      <w:r w:rsidRPr="00403BAF">
        <w:rPr>
          <w:rFonts w:ascii="Arial" w:hAnsi="Arial" w:cs="Arial"/>
          <w:sz w:val="32"/>
          <w:szCs w:val="32"/>
        </w:rPr>
        <w:t>2020 годы»</w:t>
      </w:r>
      <w:r>
        <w:rPr>
          <w:rFonts w:ascii="Arial" w:hAnsi="Arial" w:cs="Arial"/>
          <w:sz w:val="32"/>
          <w:szCs w:val="32"/>
        </w:rPr>
        <w:t>.</w:t>
      </w:r>
    </w:p>
    <w:p w:rsidR="00B83412" w:rsidRPr="00403BAF" w:rsidRDefault="00B83412" w:rsidP="00B8341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03BAF">
        <w:rPr>
          <w:rFonts w:ascii="Arial" w:hAnsi="Arial" w:cs="Arial"/>
          <w:sz w:val="32"/>
          <w:szCs w:val="32"/>
        </w:rPr>
        <w:t xml:space="preserve">Общий объем финансирования подпрограммы на 2014-2016 годы из средств бюджета Республики Татарстан </w:t>
      </w:r>
      <w:proofErr w:type="gramStart"/>
      <w:r w:rsidRPr="00403BAF">
        <w:rPr>
          <w:rFonts w:ascii="Arial" w:hAnsi="Arial" w:cs="Arial"/>
          <w:sz w:val="32"/>
          <w:szCs w:val="32"/>
        </w:rPr>
        <w:t>увеличен по сравнению с предыдущей программой более чем в 1,6 раза и составит</w:t>
      </w:r>
      <w:proofErr w:type="gramEnd"/>
      <w:r w:rsidRPr="00403BAF">
        <w:rPr>
          <w:rFonts w:ascii="Arial" w:hAnsi="Arial" w:cs="Arial"/>
          <w:sz w:val="32"/>
          <w:szCs w:val="32"/>
        </w:rPr>
        <w:t xml:space="preserve"> 534,08 млн. руб., в </w:t>
      </w:r>
      <w:proofErr w:type="spellStart"/>
      <w:r w:rsidRPr="00403BAF">
        <w:rPr>
          <w:rFonts w:ascii="Arial" w:hAnsi="Arial" w:cs="Arial"/>
          <w:sz w:val="32"/>
          <w:szCs w:val="32"/>
        </w:rPr>
        <w:t>т.ч</w:t>
      </w:r>
      <w:proofErr w:type="spellEnd"/>
      <w:r w:rsidRPr="00403BAF">
        <w:rPr>
          <w:rFonts w:ascii="Arial" w:hAnsi="Arial" w:cs="Arial"/>
          <w:sz w:val="32"/>
          <w:szCs w:val="32"/>
        </w:rPr>
        <w:t xml:space="preserve">. в 2014 г. – 191,42 млн. руб., </w:t>
      </w:r>
      <w:r>
        <w:rPr>
          <w:rFonts w:ascii="Arial" w:hAnsi="Arial" w:cs="Arial"/>
          <w:sz w:val="32"/>
          <w:szCs w:val="32"/>
        </w:rPr>
        <w:t xml:space="preserve">      </w:t>
      </w:r>
      <w:r w:rsidRPr="00403BAF">
        <w:rPr>
          <w:rFonts w:ascii="Arial" w:hAnsi="Arial" w:cs="Arial"/>
          <w:sz w:val="32"/>
          <w:szCs w:val="32"/>
        </w:rPr>
        <w:t>2015 г. – 207,76 млн. руб., 2016 г. – 134,9 млн. рублей.</w:t>
      </w:r>
    </w:p>
    <w:p w:rsidR="00B83412" w:rsidRPr="00403BAF" w:rsidRDefault="00B83412" w:rsidP="00B8341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03BAF">
        <w:rPr>
          <w:rFonts w:ascii="Arial" w:hAnsi="Arial" w:cs="Arial"/>
          <w:sz w:val="32"/>
          <w:szCs w:val="32"/>
        </w:rPr>
        <w:t>С подпрограммой в 2014 году и 2015 году Республика Татарстан вошла в число победителей конкурса на предоставление субсидий из федерального бюджета бюджетам субъектов Российской Федерации на реализацию региональных программ поддержки СО НКО. Размер субсидии из федерального бюджета в 2014 году составил 23,8 млн. руб.</w:t>
      </w:r>
      <w:r>
        <w:rPr>
          <w:rFonts w:ascii="Arial" w:hAnsi="Arial" w:cs="Arial"/>
          <w:sz w:val="32"/>
          <w:szCs w:val="32"/>
        </w:rPr>
        <w:t xml:space="preserve">, в 2015 году –        18,4 </w:t>
      </w:r>
      <w:proofErr w:type="spellStart"/>
      <w:r>
        <w:rPr>
          <w:rFonts w:ascii="Arial" w:hAnsi="Arial" w:cs="Arial"/>
          <w:sz w:val="32"/>
          <w:szCs w:val="32"/>
        </w:rPr>
        <w:t>млн</w:t>
      </w:r>
      <w:proofErr w:type="gramStart"/>
      <w:r>
        <w:rPr>
          <w:rFonts w:ascii="Arial" w:hAnsi="Arial" w:cs="Arial"/>
          <w:sz w:val="32"/>
          <w:szCs w:val="32"/>
        </w:rPr>
        <w:t>.</w:t>
      </w:r>
      <w:r w:rsidRPr="00403BAF">
        <w:rPr>
          <w:rFonts w:ascii="Arial" w:hAnsi="Arial" w:cs="Arial"/>
          <w:sz w:val="32"/>
          <w:szCs w:val="32"/>
        </w:rPr>
        <w:t>р</w:t>
      </w:r>
      <w:proofErr w:type="gramEnd"/>
      <w:r w:rsidRPr="00403BAF">
        <w:rPr>
          <w:rFonts w:ascii="Arial" w:hAnsi="Arial" w:cs="Arial"/>
          <w:sz w:val="32"/>
          <w:szCs w:val="32"/>
        </w:rPr>
        <w:t>ублей</w:t>
      </w:r>
      <w:proofErr w:type="spellEnd"/>
      <w:r w:rsidRPr="00403BAF">
        <w:rPr>
          <w:rFonts w:ascii="Arial" w:hAnsi="Arial" w:cs="Arial"/>
          <w:sz w:val="32"/>
          <w:szCs w:val="32"/>
        </w:rPr>
        <w:t>.</w:t>
      </w:r>
    </w:p>
    <w:p w:rsidR="00B83412" w:rsidRDefault="00B83412" w:rsidP="00B83412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403BAF">
        <w:rPr>
          <w:rFonts w:ascii="Arial" w:hAnsi="Arial" w:cs="Arial"/>
          <w:sz w:val="32"/>
          <w:szCs w:val="32"/>
        </w:rPr>
        <w:t>Также в Республике Татарстан общественным организациям выделяются субсидии в соответствии с постановлениями КМ РТ от 26.01.2009 №41 «Об утверждении Порядка предоставления субсидий за счет средств бюджета Республики Татарстан на частичное возмещение затрат общественных организаций пенсионеров, ветеранов и инвалидов, осуществляющих социально значимую деятельность» и от 12.05.2014 № 314 «Об утверждении Порядка предоставления субсидий за счет средств бюджета Республики Татарстан некоммерческим организациям (за</w:t>
      </w:r>
      <w:proofErr w:type="gramEnd"/>
      <w:r w:rsidRPr="00403BAF">
        <w:rPr>
          <w:rFonts w:ascii="Arial" w:hAnsi="Arial" w:cs="Arial"/>
          <w:sz w:val="32"/>
          <w:szCs w:val="32"/>
        </w:rPr>
        <w:t xml:space="preserve"> исключением субсидий государственным (муниципальным) учреждениям) в </w:t>
      </w:r>
      <w:proofErr w:type="gramStart"/>
      <w:r w:rsidRPr="00403BAF">
        <w:rPr>
          <w:rFonts w:ascii="Arial" w:hAnsi="Arial" w:cs="Arial"/>
          <w:sz w:val="32"/>
          <w:szCs w:val="32"/>
        </w:rPr>
        <w:t>целях</w:t>
      </w:r>
      <w:proofErr w:type="gramEnd"/>
      <w:r w:rsidRPr="00403BAF">
        <w:rPr>
          <w:rFonts w:ascii="Arial" w:hAnsi="Arial" w:cs="Arial"/>
          <w:sz w:val="32"/>
          <w:szCs w:val="32"/>
        </w:rPr>
        <w:t xml:space="preserve"> возмещения затрат для реализации проектов в сфере культуры» за счет текущего финансирования и за счет средств резервного фонда КМ РТ.</w:t>
      </w:r>
    </w:p>
    <w:p w:rsidR="000D25C6" w:rsidRDefault="00005C70" w:rsidP="00A56E41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Много внимания в нашей республике уделяется </w:t>
      </w:r>
      <w:r w:rsidRPr="008F16BA">
        <w:rPr>
          <w:rFonts w:ascii="Arial" w:hAnsi="Arial" w:cs="Arial"/>
          <w:sz w:val="32"/>
          <w:szCs w:val="32"/>
        </w:rPr>
        <w:t xml:space="preserve">обучению </w:t>
      </w:r>
      <w:r w:rsidRPr="008F16BA">
        <w:rPr>
          <w:rFonts w:ascii="Arial" w:hAnsi="Arial" w:cs="Arial"/>
          <w:sz w:val="32"/>
          <w:szCs w:val="32"/>
        </w:rPr>
        <w:lastRenderedPageBreak/>
        <w:t>компьютерной грамотности</w:t>
      </w:r>
      <w:r>
        <w:rPr>
          <w:rFonts w:ascii="Arial" w:hAnsi="Arial" w:cs="Arial"/>
          <w:sz w:val="32"/>
          <w:szCs w:val="32"/>
        </w:rPr>
        <w:t xml:space="preserve"> пенсионеров и людей старшего возраста. Такая </w:t>
      </w:r>
      <w:r w:rsidRPr="00524230">
        <w:rPr>
          <w:rFonts w:ascii="Arial" w:hAnsi="Arial" w:cs="Arial"/>
          <w:sz w:val="32"/>
          <w:szCs w:val="32"/>
        </w:rPr>
        <w:t xml:space="preserve">работа </w:t>
      </w:r>
      <w:r w:rsidR="00524230">
        <w:rPr>
          <w:rFonts w:ascii="Arial" w:hAnsi="Arial" w:cs="Arial"/>
          <w:sz w:val="32"/>
          <w:szCs w:val="32"/>
        </w:rPr>
        <w:t xml:space="preserve">способствует </w:t>
      </w:r>
      <w:r w:rsidR="00524230" w:rsidRPr="00524230">
        <w:rPr>
          <w:rFonts w:ascii="Arial" w:hAnsi="Arial" w:cs="Arial"/>
          <w:sz w:val="32"/>
          <w:szCs w:val="32"/>
        </w:rPr>
        <w:t xml:space="preserve">общему развитию, социальной адаптации и общению, сохранению активной жизненной позиции </w:t>
      </w:r>
      <w:r w:rsidR="00661072">
        <w:rPr>
          <w:rFonts w:ascii="Arial" w:hAnsi="Arial" w:cs="Arial"/>
          <w:sz w:val="32"/>
          <w:szCs w:val="32"/>
        </w:rPr>
        <w:t>пожилых</w:t>
      </w:r>
      <w:r w:rsidR="00524230" w:rsidRPr="00524230">
        <w:rPr>
          <w:rFonts w:ascii="Arial" w:hAnsi="Arial" w:cs="Arial"/>
          <w:sz w:val="32"/>
          <w:szCs w:val="32"/>
        </w:rPr>
        <w:t xml:space="preserve"> граждан, соде</w:t>
      </w:r>
      <w:r w:rsidR="00524230" w:rsidRPr="00524230">
        <w:rPr>
          <w:rFonts w:ascii="Arial" w:hAnsi="Arial" w:cs="Arial"/>
          <w:sz w:val="32"/>
          <w:szCs w:val="32"/>
        </w:rPr>
        <w:t>й</w:t>
      </w:r>
      <w:r w:rsidR="00524230" w:rsidRPr="00524230">
        <w:rPr>
          <w:rFonts w:ascii="Arial" w:hAnsi="Arial" w:cs="Arial"/>
          <w:sz w:val="32"/>
          <w:szCs w:val="32"/>
        </w:rPr>
        <w:t>ствия им в получении государственных услуг в электронном виде.</w:t>
      </w:r>
      <w:r w:rsidRPr="00524230">
        <w:rPr>
          <w:rFonts w:ascii="Arial" w:hAnsi="Arial" w:cs="Arial"/>
          <w:sz w:val="32"/>
          <w:szCs w:val="32"/>
        </w:rPr>
        <w:t xml:space="preserve"> </w:t>
      </w:r>
    </w:p>
    <w:p w:rsidR="00BA5C76" w:rsidRDefault="00005C70" w:rsidP="00A56E41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24230">
        <w:rPr>
          <w:rFonts w:ascii="Arial" w:hAnsi="Arial" w:cs="Arial"/>
          <w:sz w:val="32"/>
          <w:szCs w:val="32"/>
        </w:rPr>
        <w:t>С этой ц</w:t>
      </w:r>
      <w:r w:rsidR="00BA5C76">
        <w:rPr>
          <w:rFonts w:ascii="Arial" w:hAnsi="Arial" w:cs="Arial"/>
          <w:sz w:val="32"/>
          <w:szCs w:val="32"/>
        </w:rPr>
        <w:t>елью в республике реализую</w:t>
      </w:r>
      <w:r w:rsidRPr="00524230">
        <w:rPr>
          <w:rFonts w:ascii="Arial" w:hAnsi="Arial" w:cs="Arial"/>
          <w:sz w:val="32"/>
          <w:szCs w:val="32"/>
        </w:rPr>
        <w:t>тся проект</w:t>
      </w:r>
      <w:r w:rsidR="00BA5C76">
        <w:rPr>
          <w:rFonts w:ascii="Arial" w:hAnsi="Arial" w:cs="Arial"/>
          <w:sz w:val="32"/>
          <w:szCs w:val="32"/>
        </w:rPr>
        <w:t>ы,</w:t>
      </w:r>
      <w:r w:rsidR="00254BB6">
        <w:rPr>
          <w:rFonts w:ascii="Arial" w:hAnsi="Arial" w:cs="Arial"/>
          <w:sz w:val="32"/>
          <w:szCs w:val="32"/>
        </w:rPr>
        <w:t xml:space="preserve"> такие как:</w:t>
      </w:r>
      <w:r w:rsidR="00BA5C76">
        <w:rPr>
          <w:rFonts w:ascii="Arial" w:hAnsi="Arial" w:cs="Arial"/>
          <w:sz w:val="32"/>
          <w:szCs w:val="32"/>
        </w:rPr>
        <w:t xml:space="preserve"> </w:t>
      </w:r>
    </w:p>
    <w:p w:rsidR="00A56E41" w:rsidRPr="00A56E41" w:rsidRDefault="00A56E41" w:rsidP="00A56E41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A56E41">
        <w:rPr>
          <w:rFonts w:ascii="Arial" w:hAnsi="Arial" w:cs="Arial"/>
          <w:sz w:val="32"/>
          <w:szCs w:val="32"/>
        </w:rPr>
        <w:t>− проект «Интернет-Долголетие». Данный проект с 2012 года реализуется по поручению Прези</w:t>
      </w:r>
      <w:r w:rsidR="004602E5">
        <w:rPr>
          <w:rFonts w:ascii="Arial" w:hAnsi="Arial" w:cs="Arial"/>
          <w:sz w:val="32"/>
          <w:szCs w:val="32"/>
        </w:rPr>
        <w:t xml:space="preserve">дента Республики Татарстан </w:t>
      </w:r>
      <w:proofErr w:type="spellStart"/>
      <w:r w:rsidR="004602E5">
        <w:rPr>
          <w:rFonts w:ascii="Arial" w:hAnsi="Arial" w:cs="Arial"/>
          <w:sz w:val="32"/>
          <w:szCs w:val="32"/>
        </w:rPr>
        <w:t>Р.Н.</w:t>
      </w:r>
      <w:r w:rsidRPr="00A56E41">
        <w:rPr>
          <w:rFonts w:ascii="Arial" w:hAnsi="Arial" w:cs="Arial"/>
          <w:sz w:val="32"/>
          <w:szCs w:val="32"/>
        </w:rPr>
        <w:t>Миннихан</w:t>
      </w:r>
      <w:r w:rsidRPr="00A56E41">
        <w:rPr>
          <w:rFonts w:ascii="Arial" w:hAnsi="Arial" w:cs="Arial"/>
          <w:sz w:val="32"/>
          <w:szCs w:val="32"/>
        </w:rPr>
        <w:t>о</w:t>
      </w:r>
      <w:r w:rsidRPr="00A56E41">
        <w:rPr>
          <w:rFonts w:ascii="Arial" w:hAnsi="Arial" w:cs="Arial"/>
          <w:sz w:val="32"/>
          <w:szCs w:val="32"/>
        </w:rPr>
        <w:t>ва</w:t>
      </w:r>
      <w:proofErr w:type="spellEnd"/>
      <w:r w:rsidRPr="00A56E41">
        <w:rPr>
          <w:rFonts w:ascii="Arial" w:hAnsi="Arial" w:cs="Arial"/>
          <w:sz w:val="32"/>
          <w:szCs w:val="32"/>
        </w:rPr>
        <w:t>.</w:t>
      </w:r>
    </w:p>
    <w:p w:rsidR="002F301A" w:rsidRDefault="00A56E41" w:rsidP="007367EE">
      <w:pPr>
        <w:pStyle w:val="ae"/>
        <w:widowControl w:val="0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A56E41">
        <w:rPr>
          <w:rFonts w:ascii="Arial" w:hAnsi="Arial" w:cs="Arial"/>
          <w:sz w:val="32"/>
          <w:szCs w:val="32"/>
        </w:rPr>
        <w:t xml:space="preserve">За три года в </w:t>
      </w:r>
      <w:proofErr w:type="gramStart"/>
      <w:r w:rsidRPr="00A56E41">
        <w:rPr>
          <w:rFonts w:ascii="Arial" w:hAnsi="Arial" w:cs="Arial"/>
          <w:sz w:val="32"/>
          <w:szCs w:val="32"/>
        </w:rPr>
        <w:t>проекте</w:t>
      </w:r>
      <w:proofErr w:type="gramEnd"/>
      <w:r w:rsidRPr="00A56E41">
        <w:rPr>
          <w:rFonts w:ascii="Arial" w:hAnsi="Arial" w:cs="Arial"/>
          <w:sz w:val="32"/>
          <w:szCs w:val="32"/>
        </w:rPr>
        <w:t xml:space="preserve"> приняли участие почти 22 тысячи человек. В </w:t>
      </w:r>
      <w:proofErr w:type="gramStart"/>
      <w:r w:rsidRPr="00A56E41">
        <w:rPr>
          <w:rFonts w:ascii="Arial" w:hAnsi="Arial" w:cs="Arial"/>
          <w:sz w:val="32"/>
          <w:szCs w:val="32"/>
        </w:rPr>
        <w:t>качестве</w:t>
      </w:r>
      <w:proofErr w:type="gramEnd"/>
      <w:r w:rsidRPr="00A56E41">
        <w:rPr>
          <w:rFonts w:ascii="Arial" w:hAnsi="Arial" w:cs="Arial"/>
          <w:sz w:val="32"/>
          <w:szCs w:val="32"/>
        </w:rPr>
        <w:t xml:space="preserve"> образовательных площадок работали более 500 школ, 14 ВУЗов, 35 техникумов и колледжей. В 2015 году уже </w:t>
      </w:r>
      <w:r w:rsidR="004602E5">
        <w:rPr>
          <w:rFonts w:ascii="Arial" w:hAnsi="Arial" w:cs="Arial"/>
          <w:sz w:val="32"/>
          <w:szCs w:val="32"/>
        </w:rPr>
        <w:t xml:space="preserve">направлено на обучение 1,9 тыс. </w:t>
      </w:r>
      <w:r w:rsidRPr="00A56E41">
        <w:rPr>
          <w:rFonts w:ascii="Arial" w:hAnsi="Arial" w:cs="Arial"/>
          <w:sz w:val="32"/>
          <w:szCs w:val="32"/>
        </w:rPr>
        <w:t>человек и до конца года начнут занятия еще 1,1 тыс. граждан пожил</w:t>
      </w:r>
      <w:r w:rsidRPr="00A56E41">
        <w:rPr>
          <w:rFonts w:ascii="Arial" w:hAnsi="Arial" w:cs="Arial"/>
          <w:sz w:val="32"/>
          <w:szCs w:val="32"/>
        </w:rPr>
        <w:t>о</w:t>
      </w:r>
      <w:r w:rsidR="007367EE">
        <w:rPr>
          <w:rFonts w:ascii="Arial" w:hAnsi="Arial" w:cs="Arial"/>
          <w:sz w:val="32"/>
          <w:szCs w:val="32"/>
        </w:rPr>
        <w:t xml:space="preserve">го возраста. </w:t>
      </w:r>
      <w:bookmarkStart w:id="0" w:name="_GoBack"/>
      <w:bookmarkEnd w:id="0"/>
    </w:p>
    <w:p w:rsidR="00524230" w:rsidRPr="003B1026" w:rsidRDefault="00BD46E2" w:rsidP="00EB44D4">
      <w:pPr>
        <w:pStyle w:val="af1"/>
        <w:spacing w:line="360" w:lineRule="auto"/>
        <w:ind w:left="-187" w:firstLine="5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Сегодня общественные организации ветеранов играют одну из </w:t>
      </w:r>
      <w:r w:rsidR="006934EE">
        <w:rPr>
          <w:rFonts w:ascii="Arial" w:hAnsi="Arial" w:cs="Arial"/>
          <w:sz w:val="32"/>
          <w:szCs w:val="32"/>
        </w:rPr>
        <w:t>ключевых</w:t>
      </w:r>
      <w:r w:rsidRPr="007E58E2">
        <w:rPr>
          <w:rFonts w:ascii="Arial" w:hAnsi="Arial" w:cs="Arial"/>
          <w:sz w:val="32"/>
          <w:szCs w:val="32"/>
        </w:rPr>
        <w:t xml:space="preserve"> ролей в деле воспитания молодежи</w:t>
      </w:r>
      <w:r w:rsidRPr="00A47EF7">
        <w:rPr>
          <w:rFonts w:ascii="Arial" w:hAnsi="Arial" w:cs="Arial"/>
          <w:sz w:val="32"/>
          <w:szCs w:val="32"/>
        </w:rPr>
        <w:t>, направленн</w:t>
      </w:r>
      <w:r>
        <w:rPr>
          <w:rFonts w:ascii="Arial" w:hAnsi="Arial" w:cs="Arial"/>
          <w:sz w:val="32"/>
          <w:szCs w:val="32"/>
        </w:rPr>
        <w:t>ом</w:t>
      </w:r>
      <w:r w:rsidRPr="00A47EF7">
        <w:rPr>
          <w:rFonts w:ascii="Arial" w:hAnsi="Arial" w:cs="Arial"/>
          <w:sz w:val="32"/>
          <w:szCs w:val="32"/>
        </w:rPr>
        <w:t xml:space="preserve"> на формирование патриотизма, как одной из основ духовно-нравственного единства общества. </w:t>
      </w:r>
      <w:r>
        <w:rPr>
          <w:rFonts w:ascii="Arial" w:hAnsi="Arial" w:cs="Arial"/>
          <w:sz w:val="32"/>
          <w:szCs w:val="32"/>
        </w:rPr>
        <w:t xml:space="preserve">Мы в свою очередь </w:t>
      </w:r>
      <w:proofErr w:type="gramStart"/>
      <w:r>
        <w:rPr>
          <w:rFonts w:ascii="Arial" w:hAnsi="Arial" w:cs="Arial"/>
          <w:sz w:val="32"/>
          <w:szCs w:val="32"/>
        </w:rPr>
        <w:t>делаем и будем делать</w:t>
      </w:r>
      <w:proofErr w:type="gramEnd"/>
      <w:r>
        <w:rPr>
          <w:rFonts w:ascii="Arial" w:hAnsi="Arial" w:cs="Arial"/>
          <w:sz w:val="32"/>
          <w:szCs w:val="32"/>
        </w:rPr>
        <w:t xml:space="preserve"> все, что от нас зависит в части поддержки ветеранских организаций.</w:t>
      </w:r>
    </w:p>
    <w:p w:rsidR="004E29E9" w:rsidRDefault="00F038F9" w:rsidP="00EF2F7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Желаю вам дальнейших успехов в вашем </w:t>
      </w:r>
      <w:proofErr w:type="gramStart"/>
      <w:r>
        <w:rPr>
          <w:rFonts w:ascii="Arial" w:hAnsi="Arial" w:cs="Arial"/>
          <w:sz w:val="32"/>
          <w:szCs w:val="32"/>
        </w:rPr>
        <w:t>благородном</w:t>
      </w:r>
      <w:proofErr w:type="gramEnd"/>
      <w:r>
        <w:rPr>
          <w:rFonts w:ascii="Arial" w:hAnsi="Arial" w:cs="Arial"/>
          <w:sz w:val="32"/>
          <w:szCs w:val="32"/>
        </w:rPr>
        <w:t xml:space="preserve"> общественно-полезном труде, мира, благополучия, здоровья вам и вашим близким!</w:t>
      </w:r>
    </w:p>
    <w:p w:rsidR="005279FC" w:rsidRDefault="005279FC" w:rsidP="00A01247">
      <w:pPr>
        <w:pStyle w:val="ab"/>
        <w:spacing w:line="312" w:lineRule="auto"/>
        <w:ind w:firstLine="754"/>
        <w:rPr>
          <w:rFonts w:ascii="Arial" w:hAnsi="Arial" w:cs="Arial"/>
          <w:sz w:val="32"/>
          <w:szCs w:val="32"/>
        </w:rPr>
      </w:pPr>
    </w:p>
    <w:sectPr w:rsidR="005279FC" w:rsidSect="00EF2F7E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8D" w:rsidRDefault="0054248D" w:rsidP="00F71EFB">
      <w:pPr>
        <w:spacing w:after="0" w:line="240" w:lineRule="auto"/>
      </w:pPr>
      <w:r>
        <w:separator/>
      </w:r>
    </w:p>
  </w:endnote>
  <w:endnote w:type="continuationSeparator" w:id="0">
    <w:p w:rsidR="0054248D" w:rsidRDefault="0054248D" w:rsidP="00F7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8D" w:rsidRDefault="0054248D" w:rsidP="00F71EFB">
      <w:pPr>
        <w:spacing w:after="0" w:line="240" w:lineRule="auto"/>
      </w:pPr>
      <w:r>
        <w:separator/>
      </w:r>
    </w:p>
  </w:footnote>
  <w:footnote w:type="continuationSeparator" w:id="0">
    <w:p w:rsidR="0054248D" w:rsidRDefault="0054248D" w:rsidP="00F7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61" w:rsidRPr="00F71EFB" w:rsidRDefault="00035161">
    <w:pPr>
      <w:pStyle w:val="a7"/>
      <w:jc w:val="center"/>
      <w:rPr>
        <w:sz w:val="28"/>
      </w:rPr>
    </w:pPr>
    <w:r w:rsidRPr="00F71EFB">
      <w:rPr>
        <w:sz w:val="28"/>
      </w:rPr>
      <w:fldChar w:fldCharType="begin"/>
    </w:r>
    <w:r w:rsidRPr="00F71EFB">
      <w:rPr>
        <w:sz w:val="28"/>
      </w:rPr>
      <w:instrText>PAGE   \* MERGEFORMAT</w:instrText>
    </w:r>
    <w:r w:rsidRPr="00F71EFB">
      <w:rPr>
        <w:sz w:val="28"/>
      </w:rPr>
      <w:fldChar w:fldCharType="separate"/>
    </w:r>
    <w:r w:rsidR="007367EE">
      <w:rPr>
        <w:noProof/>
        <w:sz w:val="28"/>
      </w:rPr>
      <w:t>11</w:t>
    </w:r>
    <w:r w:rsidRPr="00F71EFB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DC"/>
    <w:rsid w:val="00000D2C"/>
    <w:rsid w:val="00001526"/>
    <w:rsid w:val="00005C70"/>
    <w:rsid w:val="0001049D"/>
    <w:rsid w:val="00035161"/>
    <w:rsid w:val="000353FB"/>
    <w:rsid w:val="000419BB"/>
    <w:rsid w:val="00052342"/>
    <w:rsid w:val="00060AD6"/>
    <w:rsid w:val="00063678"/>
    <w:rsid w:val="00072C44"/>
    <w:rsid w:val="00074D0F"/>
    <w:rsid w:val="00077C08"/>
    <w:rsid w:val="00083214"/>
    <w:rsid w:val="000843F9"/>
    <w:rsid w:val="00087896"/>
    <w:rsid w:val="00094A82"/>
    <w:rsid w:val="00097EC6"/>
    <w:rsid w:val="000B3794"/>
    <w:rsid w:val="000B3825"/>
    <w:rsid w:val="000D25C6"/>
    <w:rsid w:val="000D6E25"/>
    <w:rsid w:val="000E4431"/>
    <w:rsid w:val="000E5A97"/>
    <w:rsid w:val="000E6945"/>
    <w:rsid w:val="000E6E0D"/>
    <w:rsid w:val="000F052E"/>
    <w:rsid w:val="000F2472"/>
    <w:rsid w:val="000F2B23"/>
    <w:rsid w:val="000F5C99"/>
    <w:rsid w:val="00102343"/>
    <w:rsid w:val="001076E1"/>
    <w:rsid w:val="0011096D"/>
    <w:rsid w:val="00120154"/>
    <w:rsid w:val="001206FA"/>
    <w:rsid w:val="0012409A"/>
    <w:rsid w:val="00130B48"/>
    <w:rsid w:val="00132A0C"/>
    <w:rsid w:val="00136CC0"/>
    <w:rsid w:val="00141368"/>
    <w:rsid w:val="001504DC"/>
    <w:rsid w:val="001674EC"/>
    <w:rsid w:val="00191A57"/>
    <w:rsid w:val="00192B2C"/>
    <w:rsid w:val="001B15FE"/>
    <w:rsid w:val="001B238F"/>
    <w:rsid w:val="001B7AB9"/>
    <w:rsid w:val="001D0499"/>
    <w:rsid w:val="001D314F"/>
    <w:rsid w:val="001E0055"/>
    <w:rsid w:val="00202EA3"/>
    <w:rsid w:val="00203BD3"/>
    <w:rsid w:val="00204A8B"/>
    <w:rsid w:val="00204B9B"/>
    <w:rsid w:val="00210F3E"/>
    <w:rsid w:val="002115EF"/>
    <w:rsid w:val="00221EB0"/>
    <w:rsid w:val="002268BF"/>
    <w:rsid w:val="00234DC6"/>
    <w:rsid w:val="00237E18"/>
    <w:rsid w:val="00242BA1"/>
    <w:rsid w:val="0024554A"/>
    <w:rsid w:val="0025144E"/>
    <w:rsid w:val="00253F6D"/>
    <w:rsid w:val="0025411E"/>
    <w:rsid w:val="00254BB6"/>
    <w:rsid w:val="00257ECA"/>
    <w:rsid w:val="00261598"/>
    <w:rsid w:val="002651A7"/>
    <w:rsid w:val="002713FF"/>
    <w:rsid w:val="00271B96"/>
    <w:rsid w:val="00276CB4"/>
    <w:rsid w:val="002770A5"/>
    <w:rsid w:val="00285AAD"/>
    <w:rsid w:val="00286FCF"/>
    <w:rsid w:val="002966B2"/>
    <w:rsid w:val="00296BE9"/>
    <w:rsid w:val="002A4CBC"/>
    <w:rsid w:val="002A7DCF"/>
    <w:rsid w:val="002C44E0"/>
    <w:rsid w:val="002D6ED8"/>
    <w:rsid w:val="002F0734"/>
    <w:rsid w:val="002F0DA2"/>
    <w:rsid w:val="002F301A"/>
    <w:rsid w:val="002F741D"/>
    <w:rsid w:val="002F7FC8"/>
    <w:rsid w:val="003064AF"/>
    <w:rsid w:val="003139B9"/>
    <w:rsid w:val="003151A3"/>
    <w:rsid w:val="0031695C"/>
    <w:rsid w:val="00321013"/>
    <w:rsid w:val="003234E3"/>
    <w:rsid w:val="00332EDE"/>
    <w:rsid w:val="003459C4"/>
    <w:rsid w:val="00347269"/>
    <w:rsid w:val="003479C9"/>
    <w:rsid w:val="00352069"/>
    <w:rsid w:val="003568E1"/>
    <w:rsid w:val="003568E5"/>
    <w:rsid w:val="00366D62"/>
    <w:rsid w:val="00372798"/>
    <w:rsid w:val="00375271"/>
    <w:rsid w:val="00381F6F"/>
    <w:rsid w:val="0038290B"/>
    <w:rsid w:val="00387641"/>
    <w:rsid w:val="003A1CB7"/>
    <w:rsid w:val="003B009F"/>
    <w:rsid w:val="003B1026"/>
    <w:rsid w:val="003B3B4A"/>
    <w:rsid w:val="003B3FED"/>
    <w:rsid w:val="003C3ACB"/>
    <w:rsid w:val="003D57AC"/>
    <w:rsid w:val="003E16E2"/>
    <w:rsid w:val="003E67E1"/>
    <w:rsid w:val="003E737E"/>
    <w:rsid w:val="00403BAF"/>
    <w:rsid w:val="00403C37"/>
    <w:rsid w:val="004203B9"/>
    <w:rsid w:val="00426ADC"/>
    <w:rsid w:val="00432CEA"/>
    <w:rsid w:val="0043434A"/>
    <w:rsid w:val="00437B50"/>
    <w:rsid w:val="004412D4"/>
    <w:rsid w:val="00451FCA"/>
    <w:rsid w:val="00453647"/>
    <w:rsid w:val="00453E83"/>
    <w:rsid w:val="00456BA9"/>
    <w:rsid w:val="00456E4A"/>
    <w:rsid w:val="004600CA"/>
    <w:rsid w:val="004602E5"/>
    <w:rsid w:val="00462D77"/>
    <w:rsid w:val="00464A5C"/>
    <w:rsid w:val="00466861"/>
    <w:rsid w:val="0047506A"/>
    <w:rsid w:val="00476C49"/>
    <w:rsid w:val="00481109"/>
    <w:rsid w:val="00493344"/>
    <w:rsid w:val="004A0415"/>
    <w:rsid w:val="004A1B4D"/>
    <w:rsid w:val="004A59EC"/>
    <w:rsid w:val="004B0334"/>
    <w:rsid w:val="004B3528"/>
    <w:rsid w:val="004B36EE"/>
    <w:rsid w:val="004B766B"/>
    <w:rsid w:val="004D3734"/>
    <w:rsid w:val="004E29E9"/>
    <w:rsid w:val="004F7B95"/>
    <w:rsid w:val="0050185B"/>
    <w:rsid w:val="00506417"/>
    <w:rsid w:val="00512AAC"/>
    <w:rsid w:val="00512B75"/>
    <w:rsid w:val="00513773"/>
    <w:rsid w:val="0052309E"/>
    <w:rsid w:val="00523352"/>
    <w:rsid w:val="00524230"/>
    <w:rsid w:val="005279FC"/>
    <w:rsid w:val="00531875"/>
    <w:rsid w:val="00534AAE"/>
    <w:rsid w:val="005415F0"/>
    <w:rsid w:val="0054248D"/>
    <w:rsid w:val="00542943"/>
    <w:rsid w:val="00550D1B"/>
    <w:rsid w:val="00565EFC"/>
    <w:rsid w:val="005726A0"/>
    <w:rsid w:val="005729F9"/>
    <w:rsid w:val="00572C6A"/>
    <w:rsid w:val="00576237"/>
    <w:rsid w:val="005821D0"/>
    <w:rsid w:val="00582A72"/>
    <w:rsid w:val="00585DB9"/>
    <w:rsid w:val="00592DA4"/>
    <w:rsid w:val="00595CF1"/>
    <w:rsid w:val="005A144E"/>
    <w:rsid w:val="005A1796"/>
    <w:rsid w:val="005A622A"/>
    <w:rsid w:val="005B004D"/>
    <w:rsid w:val="005B2AB3"/>
    <w:rsid w:val="005C0016"/>
    <w:rsid w:val="005C391F"/>
    <w:rsid w:val="005C40A7"/>
    <w:rsid w:val="005C67B7"/>
    <w:rsid w:val="005D1995"/>
    <w:rsid w:val="005D36FC"/>
    <w:rsid w:val="005D3F63"/>
    <w:rsid w:val="005D74FC"/>
    <w:rsid w:val="005E028F"/>
    <w:rsid w:val="005E13BA"/>
    <w:rsid w:val="005F5124"/>
    <w:rsid w:val="00600CD8"/>
    <w:rsid w:val="00604876"/>
    <w:rsid w:val="00604AC3"/>
    <w:rsid w:val="006054A5"/>
    <w:rsid w:val="00624797"/>
    <w:rsid w:val="006329CC"/>
    <w:rsid w:val="0063412F"/>
    <w:rsid w:val="006374C2"/>
    <w:rsid w:val="00661072"/>
    <w:rsid w:val="00662179"/>
    <w:rsid w:val="006723A7"/>
    <w:rsid w:val="00672C9D"/>
    <w:rsid w:val="0067481F"/>
    <w:rsid w:val="006829D1"/>
    <w:rsid w:val="006934EE"/>
    <w:rsid w:val="00694136"/>
    <w:rsid w:val="006A0619"/>
    <w:rsid w:val="006B78B3"/>
    <w:rsid w:val="006C5872"/>
    <w:rsid w:val="006C7B25"/>
    <w:rsid w:val="006D1329"/>
    <w:rsid w:val="006D25BE"/>
    <w:rsid w:val="006D67F4"/>
    <w:rsid w:val="006E4E9D"/>
    <w:rsid w:val="006E7918"/>
    <w:rsid w:val="006F17E2"/>
    <w:rsid w:val="006F63B2"/>
    <w:rsid w:val="007029C1"/>
    <w:rsid w:val="00707D7D"/>
    <w:rsid w:val="007124C0"/>
    <w:rsid w:val="00721A79"/>
    <w:rsid w:val="00723216"/>
    <w:rsid w:val="00734C2D"/>
    <w:rsid w:val="007367EE"/>
    <w:rsid w:val="007462AC"/>
    <w:rsid w:val="007576BD"/>
    <w:rsid w:val="00767826"/>
    <w:rsid w:val="00767A72"/>
    <w:rsid w:val="00767BC7"/>
    <w:rsid w:val="00775D19"/>
    <w:rsid w:val="007802D1"/>
    <w:rsid w:val="0079440E"/>
    <w:rsid w:val="00794C23"/>
    <w:rsid w:val="007A00AF"/>
    <w:rsid w:val="007C0377"/>
    <w:rsid w:val="007C1C4E"/>
    <w:rsid w:val="007C4C7A"/>
    <w:rsid w:val="007C6B98"/>
    <w:rsid w:val="007D2FA5"/>
    <w:rsid w:val="007E58E2"/>
    <w:rsid w:val="007E5983"/>
    <w:rsid w:val="007E6DDD"/>
    <w:rsid w:val="007E767D"/>
    <w:rsid w:val="007F1400"/>
    <w:rsid w:val="008012D7"/>
    <w:rsid w:val="00837040"/>
    <w:rsid w:val="00840ACC"/>
    <w:rsid w:val="00851B14"/>
    <w:rsid w:val="00853D94"/>
    <w:rsid w:val="00881721"/>
    <w:rsid w:val="008835D7"/>
    <w:rsid w:val="00885C30"/>
    <w:rsid w:val="00886CED"/>
    <w:rsid w:val="00887FBF"/>
    <w:rsid w:val="008938B5"/>
    <w:rsid w:val="008A2AC5"/>
    <w:rsid w:val="008A2CE5"/>
    <w:rsid w:val="008A46C0"/>
    <w:rsid w:val="008A746E"/>
    <w:rsid w:val="008B10D5"/>
    <w:rsid w:val="008B70A5"/>
    <w:rsid w:val="008C2C6F"/>
    <w:rsid w:val="008C4F2C"/>
    <w:rsid w:val="008D59C8"/>
    <w:rsid w:val="008D5D6D"/>
    <w:rsid w:val="008F16BA"/>
    <w:rsid w:val="00904042"/>
    <w:rsid w:val="009044EC"/>
    <w:rsid w:val="0090512A"/>
    <w:rsid w:val="0092364C"/>
    <w:rsid w:val="00926745"/>
    <w:rsid w:val="00936D9C"/>
    <w:rsid w:val="00955C3D"/>
    <w:rsid w:val="00964195"/>
    <w:rsid w:val="009647ED"/>
    <w:rsid w:val="00966D6E"/>
    <w:rsid w:val="009722F0"/>
    <w:rsid w:val="0097707C"/>
    <w:rsid w:val="00980725"/>
    <w:rsid w:val="00982939"/>
    <w:rsid w:val="00993EF6"/>
    <w:rsid w:val="009A6085"/>
    <w:rsid w:val="009B145E"/>
    <w:rsid w:val="009C0DE8"/>
    <w:rsid w:val="009E1AAA"/>
    <w:rsid w:val="009E1C2B"/>
    <w:rsid w:val="009E379F"/>
    <w:rsid w:val="009E5FDF"/>
    <w:rsid w:val="009E6670"/>
    <w:rsid w:val="00A01247"/>
    <w:rsid w:val="00A07230"/>
    <w:rsid w:val="00A12029"/>
    <w:rsid w:val="00A159F6"/>
    <w:rsid w:val="00A21113"/>
    <w:rsid w:val="00A2275D"/>
    <w:rsid w:val="00A22B4B"/>
    <w:rsid w:val="00A254C6"/>
    <w:rsid w:val="00A271F5"/>
    <w:rsid w:val="00A3318B"/>
    <w:rsid w:val="00A41314"/>
    <w:rsid w:val="00A419E8"/>
    <w:rsid w:val="00A46A7A"/>
    <w:rsid w:val="00A56E41"/>
    <w:rsid w:val="00A64282"/>
    <w:rsid w:val="00A659A0"/>
    <w:rsid w:val="00A67231"/>
    <w:rsid w:val="00A71D67"/>
    <w:rsid w:val="00A72E1C"/>
    <w:rsid w:val="00A77EF2"/>
    <w:rsid w:val="00A83887"/>
    <w:rsid w:val="00A8642B"/>
    <w:rsid w:val="00A9012F"/>
    <w:rsid w:val="00AA21E6"/>
    <w:rsid w:val="00AB09F4"/>
    <w:rsid w:val="00AC39C9"/>
    <w:rsid w:val="00AD09F3"/>
    <w:rsid w:val="00AD1D8A"/>
    <w:rsid w:val="00AD2344"/>
    <w:rsid w:val="00AD7EF2"/>
    <w:rsid w:val="00AE1921"/>
    <w:rsid w:val="00B025D3"/>
    <w:rsid w:val="00B12025"/>
    <w:rsid w:val="00B163ED"/>
    <w:rsid w:val="00B371F1"/>
    <w:rsid w:val="00B42F0B"/>
    <w:rsid w:val="00B432DD"/>
    <w:rsid w:val="00B57E4A"/>
    <w:rsid w:val="00B57FAA"/>
    <w:rsid w:val="00B62096"/>
    <w:rsid w:val="00B76A33"/>
    <w:rsid w:val="00B82BE5"/>
    <w:rsid w:val="00B83412"/>
    <w:rsid w:val="00B935DE"/>
    <w:rsid w:val="00B945ED"/>
    <w:rsid w:val="00B94B83"/>
    <w:rsid w:val="00B95F9B"/>
    <w:rsid w:val="00BA5C76"/>
    <w:rsid w:val="00BB1F94"/>
    <w:rsid w:val="00BB6BE8"/>
    <w:rsid w:val="00BC148A"/>
    <w:rsid w:val="00BD0BC3"/>
    <w:rsid w:val="00BD46E2"/>
    <w:rsid w:val="00BD66FF"/>
    <w:rsid w:val="00BD721F"/>
    <w:rsid w:val="00BE280B"/>
    <w:rsid w:val="00BE5BA4"/>
    <w:rsid w:val="00BE6459"/>
    <w:rsid w:val="00BF52A9"/>
    <w:rsid w:val="00BF5652"/>
    <w:rsid w:val="00C07BD0"/>
    <w:rsid w:val="00C11174"/>
    <w:rsid w:val="00C14944"/>
    <w:rsid w:val="00C154BA"/>
    <w:rsid w:val="00C25B49"/>
    <w:rsid w:val="00C2720B"/>
    <w:rsid w:val="00C3090A"/>
    <w:rsid w:val="00C30BEE"/>
    <w:rsid w:val="00C33D3D"/>
    <w:rsid w:val="00C36C08"/>
    <w:rsid w:val="00C37E72"/>
    <w:rsid w:val="00C47C91"/>
    <w:rsid w:val="00C5109F"/>
    <w:rsid w:val="00C52515"/>
    <w:rsid w:val="00C52BC9"/>
    <w:rsid w:val="00C537B0"/>
    <w:rsid w:val="00C54E90"/>
    <w:rsid w:val="00C563D9"/>
    <w:rsid w:val="00C57967"/>
    <w:rsid w:val="00C647DC"/>
    <w:rsid w:val="00C70056"/>
    <w:rsid w:val="00C72BB1"/>
    <w:rsid w:val="00C8148A"/>
    <w:rsid w:val="00C93693"/>
    <w:rsid w:val="00CA0B6D"/>
    <w:rsid w:val="00CB5944"/>
    <w:rsid w:val="00CB6EEC"/>
    <w:rsid w:val="00CC63EE"/>
    <w:rsid w:val="00CD0F10"/>
    <w:rsid w:val="00CD69D7"/>
    <w:rsid w:val="00CE6027"/>
    <w:rsid w:val="00D00E27"/>
    <w:rsid w:val="00D03F1E"/>
    <w:rsid w:val="00D07876"/>
    <w:rsid w:val="00D22905"/>
    <w:rsid w:val="00D26252"/>
    <w:rsid w:val="00D40D94"/>
    <w:rsid w:val="00D4186C"/>
    <w:rsid w:val="00D51210"/>
    <w:rsid w:val="00D57132"/>
    <w:rsid w:val="00D6196C"/>
    <w:rsid w:val="00D76EB9"/>
    <w:rsid w:val="00D8441A"/>
    <w:rsid w:val="00D90841"/>
    <w:rsid w:val="00D90849"/>
    <w:rsid w:val="00DB4FE3"/>
    <w:rsid w:val="00DC696E"/>
    <w:rsid w:val="00DD048B"/>
    <w:rsid w:val="00DD22E2"/>
    <w:rsid w:val="00DD4C9F"/>
    <w:rsid w:val="00DD72D0"/>
    <w:rsid w:val="00DE005B"/>
    <w:rsid w:val="00DE6AC8"/>
    <w:rsid w:val="00DF05B1"/>
    <w:rsid w:val="00DF7EC2"/>
    <w:rsid w:val="00E05540"/>
    <w:rsid w:val="00E05C66"/>
    <w:rsid w:val="00E10C58"/>
    <w:rsid w:val="00E11D76"/>
    <w:rsid w:val="00E12E31"/>
    <w:rsid w:val="00E1302C"/>
    <w:rsid w:val="00E203B4"/>
    <w:rsid w:val="00E22146"/>
    <w:rsid w:val="00E2411B"/>
    <w:rsid w:val="00E412C6"/>
    <w:rsid w:val="00E4789D"/>
    <w:rsid w:val="00E53D72"/>
    <w:rsid w:val="00E675AA"/>
    <w:rsid w:val="00E706F4"/>
    <w:rsid w:val="00E7555F"/>
    <w:rsid w:val="00E8001D"/>
    <w:rsid w:val="00E83644"/>
    <w:rsid w:val="00E84702"/>
    <w:rsid w:val="00E86629"/>
    <w:rsid w:val="00EA3949"/>
    <w:rsid w:val="00EB03FF"/>
    <w:rsid w:val="00EB0D69"/>
    <w:rsid w:val="00EB44D4"/>
    <w:rsid w:val="00EB70FD"/>
    <w:rsid w:val="00EC2C42"/>
    <w:rsid w:val="00EC57AF"/>
    <w:rsid w:val="00EC64C3"/>
    <w:rsid w:val="00EC7F1D"/>
    <w:rsid w:val="00ED7FF0"/>
    <w:rsid w:val="00EE6699"/>
    <w:rsid w:val="00EF1633"/>
    <w:rsid w:val="00EF2F7E"/>
    <w:rsid w:val="00F00148"/>
    <w:rsid w:val="00F038F9"/>
    <w:rsid w:val="00F26CCA"/>
    <w:rsid w:val="00F37A6D"/>
    <w:rsid w:val="00F40373"/>
    <w:rsid w:val="00F543F3"/>
    <w:rsid w:val="00F55C33"/>
    <w:rsid w:val="00F65210"/>
    <w:rsid w:val="00F71EFB"/>
    <w:rsid w:val="00F72147"/>
    <w:rsid w:val="00F75E17"/>
    <w:rsid w:val="00F768F2"/>
    <w:rsid w:val="00F8608E"/>
    <w:rsid w:val="00F96FE6"/>
    <w:rsid w:val="00FA6728"/>
    <w:rsid w:val="00FA7B16"/>
    <w:rsid w:val="00FB4696"/>
    <w:rsid w:val="00FB4F3F"/>
    <w:rsid w:val="00FB5346"/>
    <w:rsid w:val="00FC37FD"/>
    <w:rsid w:val="00FC7860"/>
    <w:rsid w:val="00FD5F47"/>
    <w:rsid w:val="00FD635E"/>
    <w:rsid w:val="00FD799A"/>
    <w:rsid w:val="00FE7069"/>
    <w:rsid w:val="00FF55AA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82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6AD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21EB0"/>
    <w:pPr>
      <w:tabs>
        <w:tab w:val="left" w:pos="3402"/>
      </w:tabs>
      <w:spacing w:after="0" w:line="240" w:lineRule="auto"/>
      <w:ind w:firstLine="720"/>
      <w:jc w:val="center"/>
    </w:pPr>
    <w:rPr>
      <w:rFonts w:ascii="Arial" w:hAnsi="Arial"/>
      <w:b/>
      <w:sz w:val="36"/>
      <w:szCs w:val="20"/>
      <w:lang w:eastAsia="ru-RU"/>
    </w:rPr>
  </w:style>
  <w:style w:type="character" w:customStyle="1" w:styleId="a6">
    <w:name w:val="Название Знак"/>
    <w:link w:val="a5"/>
    <w:rsid w:val="00221EB0"/>
    <w:rPr>
      <w:rFonts w:ascii="Arial" w:hAnsi="Arial"/>
      <w:b/>
      <w:sz w:val="36"/>
    </w:rPr>
  </w:style>
  <w:style w:type="paragraph" w:customStyle="1" w:styleId="Default">
    <w:name w:val="Default"/>
    <w:rsid w:val="00221E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1EF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7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1EFB"/>
    <w:rPr>
      <w:sz w:val="22"/>
      <w:szCs w:val="22"/>
      <w:lang w:eastAsia="en-US"/>
    </w:rPr>
  </w:style>
  <w:style w:type="paragraph" w:styleId="ab">
    <w:name w:val="No Spacing"/>
    <w:uiPriority w:val="1"/>
    <w:qFormat/>
    <w:rsid w:val="007F1400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F65210"/>
    <w:rPr>
      <w:noProof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65210"/>
    <w:pPr>
      <w:shd w:val="clear" w:color="auto" w:fill="FFFFFF"/>
      <w:spacing w:after="0" w:line="240" w:lineRule="atLeast"/>
    </w:pPr>
    <w:rPr>
      <w:noProof/>
      <w:sz w:val="28"/>
      <w:szCs w:val="28"/>
      <w:lang w:eastAsia="ru-RU"/>
    </w:rPr>
  </w:style>
  <w:style w:type="paragraph" w:styleId="ac">
    <w:name w:val="List Paragraph"/>
    <w:basedOn w:val="a"/>
    <w:link w:val="ad"/>
    <w:uiPriority w:val="34"/>
    <w:qFormat/>
    <w:rsid w:val="00462D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1">
    <w:name w:val="Plain Text1"/>
    <w:basedOn w:val="a"/>
    <w:rsid w:val="00462D7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B163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e">
    <w:name w:val="Normal (Web)"/>
    <w:basedOn w:val="a"/>
    <w:rsid w:val="001B7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9807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980725"/>
    <w:pPr>
      <w:shd w:val="clear" w:color="auto" w:fill="FFFFFF"/>
      <w:spacing w:after="0" w:line="485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0">
    <w:name w:val="Основной текст + Полужирный"/>
    <w:basedOn w:val="af"/>
    <w:rsid w:val="00980725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06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0619"/>
    <w:pPr>
      <w:shd w:val="clear" w:color="auto" w:fill="FFFFFF"/>
      <w:spacing w:after="0" w:line="480" w:lineRule="exact"/>
      <w:ind w:firstLine="86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1">
    <w:name w:val="Body Text"/>
    <w:basedOn w:val="a"/>
    <w:link w:val="af2"/>
    <w:rsid w:val="004A041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4A0415"/>
    <w:rPr>
      <w:rFonts w:ascii="Times New Roman" w:eastAsia="Times New Roman" w:hAnsi="Times New Roman"/>
      <w:sz w:val="28"/>
      <w:szCs w:val="24"/>
    </w:rPr>
  </w:style>
  <w:style w:type="character" w:styleId="af3">
    <w:name w:val="Strong"/>
    <w:basedOn w:val="a0"/>
    <w:qFormat/>
    <w:rsid w:val="00D571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293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82939"/>
  </w:style>
  <w:style w:type="paragraph" w:customStyle="1" w:styleId="af4">
    <w:name w:val=" Знак"/>
    <w:basedOn w:val="a"/>
    <w:rsid w:val="00AD234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AD234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D2344"/>
    <w:rPr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01049D"/>
    <w:rPr>
      <w:rFonts w:ascii="Times New Roman" w:eastAsia="Times New Roman" w:hAnsi="Times New Roman"/>
      <w:sz w:val="24"/>
      <w:szCs w:val="24"/>
    </w:rPr>
  </w:style>
  <w:style w:type="paragraph" w:customStyle="1" w:styleId="af7">
    <w:name w:val="Знак"/>
    <w:basedOn w:val="a"/>
    <w:rsid w:val="00C36C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2F301A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82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6AD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21EB0"/>
    <w:pPr>
      <w:tabs>
        <w:tab w:val="left" w:pos="3402"/>
      </w:tabs>
      <w:spacing w:after="0" w:line="240" w:lineRule="auto"/>
      <w:ind w:firstLine="720"/>
      <w:jc w:val="center"/>
    </w:pPr>
    <w:rPr>
      <w:rFonts w:ascii="Arial" w:hAnsi="Arial"/>
      <w:b/>
      <w:sz w:val="36"/>
      <w:szCs w:val="20"/>
      <w:lang w:eastAsia="ru-RU"/>
    </w:rPr>
  </w:style>
  <w:style w:type="character" w:customStyle="1" w:styleId="a6">
    <w:name w:val="Название Знак"/>
    <w:link w:val="a5"/>
    <w:rsid w:val="00221EB0"/>
    <w:rPr>
      <w:rFonts w:ascii="Arial" w:hAnsi="Arial"/>
      <w:b/>
      <w:sz w:val="36"/>
    </w:rPr>
  </w:style>
  <w:style w:type="paragraph" w:customStyle="1" w:styleId="Default">
    <w:name w:val="Default"/>
    <w:rsid w:val="00221E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1EF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7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1EFB"/>
    <w:rPr>
      <w:sz w:val="22"/>
      <w:szCs w:val="22"/>
      <w:lang w:eastAsia="en-US"/>
    </w:rPr>
  </w:style>
  <w:style w:type="paragraph" w:styleId="ab">
    <w:name w:val="No Spacing"/>
    <w:uiPriority w:val="1"/>
    <w:qFormat/>
    <w:rsid w:val="007F1400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F65210"/>
    <w:rPr>
      <w:noProof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65210"/>
    <w:pPr>
      <w:shd w:val="clear" w:color="auto" w:fill="FFFFFF"/>
      <w:spacing w:after="0" w:line="240" w:lineRule="atLeast"/>
    </w:pPr>
    <w:rPr>
      <w:noProof/>
      <w:sz w:val="28"/>
      <w:szCs w:val="28"/>
      <w:lang w:eastAsia="ru-RU"/>
    </w:rPr>
  </w:style>
  <w:style w:type="paragraph" w:styleId="ac">
    <w:name w:val="List Paragraph"/>
    <w:basedOn w:val="a"/>
    <w:link w:val="ad"/>
    <w:uiPriority w:val="34"/>
    <w:qFormat/>
    <w:rsid w:val="00462D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1">
    <w:name w:val="Plain Text1"/>
    <w:basedOn w:val="a"/>
    <w:rsid w:val="00462D7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B163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e">
    <w:name w:val="Normal (Web)"/>
    <w:basedOn w:val="a"/>
    <w:rsid w:val="001B7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9807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980725"/>
    <w:pPr>
      <w:shd w:val="clear" w:color="auto" w:fill="FFFFFF"/>
      <w:spacing w:after="0" w:line="485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0">
    <w:name w:val="Основной текст + Полужирный"/>
    <w:basedOn w:val="af"/>
    <w:rsid w:val="00980725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06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0619"/>
    <w:pPr>
      <w:shd w:val="clear" w:color="auto" w:fill="FFFFFF"/>
      <w:spacing w:after="0" w:line="480" w:lineRule="exact"/>
      <w:ind w:firstLine="86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1">
    <w:name w:val="Body Text"/>
    <w:basedOn w:val="a"/>
    <w:link w:val="af2"/>
    <w:rsid w:val="004A041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4A0415"/>
    <w:rPr>
      <w:rFonts w:ascii="Times New Roman" w:eastAsia="Times New Roman" w:hAnsi="Times New Roman"/>
      <w:sz w:val="28"/>
      <w:szCs w:val="24"/>
    </w:rPr>
  </w:style>
  <w:style w:type="character" w:styleId="af3">
    <w:name w:val="Strong"/>
    <w:basedOn w:val="a0"/>
    <w:qFormat/>
    <w:rsid w:val="00D571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293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82939"/>
  </w:style>
  <w:style w:type="paragraph" w:customStyle="1" w:styleId="af4">
    <w:name w:val=" Знак"/>
    <w:basedOn w:val="a"/>
    <w:rsid w:val="00AD234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AD234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D2344"/>
    <w:rPr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01049D"/>
    <w:rPr>
      <w:rFonts w:ascii="Times New Roman" w:eastAsia="Times New Roman" w:hAnsi="Times New Roman"/>
      <w:sz w:val="24"/>
      <w:szCs w:val="24"/>
    </w:rPr>
  </w:style>
  <w:style w:type="paragraph" w:customStyle="1" w:styleId="af7">
    <w:name w:val="Знак"/>
    <w:basedOn w:val="a"/>
    <w:rsid w:val="00C36C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2F301A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B288-93B1-4698-ADF6-19A1F9CE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11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 RT</Company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Администратор</cp:lastModifiedBy>
  <cp:revision>221</cp:revision>
  <cp:lastPrinted>2015-11-24T16:02:00Z</cp:lastPrinted>
  <dcterms:created xsi:type="dcterms:W3CDTF">2015-11-19T13:25:00Z</dcterms:created>
  <dcterms:modified xsi:type="dcterms:W3CDTF">2015-11-24T16:18:00Z</dcterms:modified>
</cp:coreProperties>
</file>